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AA" w:rsidRPr="00F66AEE" w:rsidRDefault="00062212" w:rsidP="00062212">
      <w:pPr>
        <w:pStyle w:val="a3"/>
        <w:spacing w:beforeAutospacing="0" w:after="240" w:afterAutospacing="0"/>
        <w:ind w:left="3540"/>
        <w:rPr>
          <w:rStyle w:val="a4"/>
          <w:rFonts w:ascii="GHEA Grapalat" w:hAnsi="GHEA Grapalat" w:cs="Sylfaen"/>
          <w:color w:val="000000"/>
          <w:sz w:val="28"/>
          <w:szCs w:val="28"/>
        </w:rPr>
      </w:pPr>
      <w:r w:rsidRPr="00F66AEE">
        <w:rPr>
          <w:rStyle w:val="a4"/>
          <w:rFonts w:ascii="GHEA Grapalat" w:hAnsi="GHEA Grapalat" w:cs="Sylfaen"/>
          <w:color w:val="000000"/>
          <w:sz w:val="28"/>
          <w:szCs w:val="28"/>
        </w:rPr>
        <w:t xml:space="preserve"> </w:t>
      </w:r>
    </w:p>
    <w:p w:rsidR="00062212" w:rsidRPr="00F66AEE" w:rsidRDefault="00062212" w:rsidP="00062212">
      <w:pPr>
        <w:pStyle w:val="a3"/>
        <w:spacing w:beforeAutospacing="0" w:after="240" w:afterAutospacing="0"/>
        <w:ind w:left="3540"/>
        <w:rPr>
          <w:rStyle w:val="a4"/>
          <w:rFonts w:ascii="GHEA Grapalat" w:hAnsi="GHEA Grapalat" w:cs="Sylfaen"/>
          <w:color w:val="000000"/>
          <w:sz w:val="36"/>
          <w:szCs w:val="36"/>
        </w:rPr>
      </w:pPr>
      <w:r w:rsidRPr="00F66AEE">
        <w:rPr>
          <w:rStyle w:val="a4"/>
          <w:rFonts w:ascii="GHEA Grapalat" w:hAnsi="GHEA Grapalat" w:cs="Sylfaen"/>
          <w:color w:val="000000"/>
          <w:sz w:val="28"/>
          <w:szCs w:val="28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sz w:val="36"/>
          <w:szCs w:val="36"/>
        </w:rPr>
        <w:t>ՀԻՄՆԱՎՈՐՈՒՄ</w:t>
      </w:r>
    </w:p>
    <w:p w:rsidR="00062212" w:rsidRPr="00F66AEE" w:rsidRDefault="00062212" w:rsidP="00062212">
      <w:pPr>
        <w:pStyle w:val="a3"/>
        <w:spacing w:beforeAutospacing="0" w:after="240" w:afterAutospacing="0"/>
        <w:ind w:left="709" w:hanging="709"/>
        <w:jc w:val="center"/>
        <w:rPr>
          <w:rFonts w:ascii="GHEA Grapalat" w:hAnsi="GHEA Grapalat"/>
        </w:rPr>
      </w:pPr>
      <w:r w:rsidRPr="00F66AEE">
        <w:rPr>
          <w:rStyle w:val="a4"/>
          <w:rFonts w:ascii="GHEA Grapalat" w:hAnsi="GHEA Grapalat" w:cs="Arial"/>
          <w:color w:val="000000"/>
          <w:lang w:val="en-US"/>
        </w:rPr>
        <w:t>ՎԵԴԻ</w:t>
      </w:r>
      <w:r w:rsidRPr="00F66AEE">
        <w:rPr>
          <w:rStyle w:val="a4"/>
          <w:rFonts w:ascii="GHEA Grapalat" w:hAnsi="GHEA Grapalat" w:cs="Verdana"/>
          <w:color w:val="000000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</w:rPr>
        <w:t>ՀԱՄԱՅՆՔԻ</w:t>
      </w:r>
      <w:r w:rsidRPr="00F66AEE">
        <w:rPr>
          <w:rStyle w:val="a4"/>
          <w:rFonts w:ascii="GHEA Grapalat" w:hAnsi="GHEA Grapalat" w:cs="Sylfaen"/>
          <w:color w:val="000000"/>
        </w:rPr>
        <w:t xml:space="preserve"> </w:t>
      </w:r>
      <w:proofErr w:type="gramStart"/>
      <w:r w:rsidRPr="00F66AEE">
        <w:rPr>
          <w:rStyle w:val="a4"/>
          <w:rFonts w:ascii="GHEA Grapalat" w:hAnsi="GHEA Grapalat" w:cs="Arial"/>
          <w:color w:val="000000"/>
          <w:lang w:val="en-US"/>
        </w:rPr>
        <w:t>ԱՎԱԳԱՆՈՒ</w:t>
      </w:r>
      <w:r w:rsidRPr="00F66AEE">
        <w:rPr>
          <w:rStyle w:val="a4"/>
          <w:rFonts w:ascii="GHEA Grapalat" w:hAnsi="GHEA Grapalat" w:cs="Verdana"/>
          <w:color w:val="000000"/>
        </w:rPr>
        <w:t xml:space="preserve">  22</w:t>
      </w:r>
      <w:proofErr w:type="gramEnd"/>
      <w:r w:rsidRPr="00F66AEE">
        <w:rPr>
          <w:rStyle w:val="a4"/>
          <w:rFonts w:ascii="GHEA Grapalat" w:hAnsi="GHEA Grapalat" w:cs="Verdana"/>
          <w:color w:val="000000"/>
        </w:rPr>
        <w:t>.12.2023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թ</w:t>
      </w:r>
      <w:r w:rsidRPr="00F66AEE">
        <w:rPr>
          <w:rStyle w:val="a4"/>
          <w:rFonts w:ascii="GHEA Grapalat" w:hAnsi="GHEA Grapalat" w:cs="Verdana"/>
          <w:color w:val="000000"/>
        </w:rPr>
        <w:t>. N 196-</w:t>
      </w:r>
      <w:proofErr w:type="gramStart"/>
      <w:r w:rsidRPr="00F66AEE">
        <w:rPr>
          <w:rStyle w:val="a4"/>
          <w:rFonts w:ascii="GHEA Grapalat" w:hAnsi="GHEA Grapalat" w:cs="Arial"/>
          <w:color w:val="000000"/>
          <w:lang w:val="en-US"/>
        </w:rPr>
        <w:t>Ն</w:t>
      </w:r>
      <w:r w:rsidRPr="00F66AEE">
        <w:rPr>
          <w:rStyle w:val="a4"/>
          <w:rFonts w:ascii="GHEA Grapalat" w:hAnsi="GHEA Grapalat" w:cs="Verdana"/>
          <w:color w:val="000000"/>
        </w:rPr>
        <w:t xml:space="preserve"> 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ՈՐՈՇՄԱՄԲ</w:t>
      </w:r>
      <w:proofErr w:type="gramEnd"/>
      <w:r w:rsidRPr="00F66AEE">
        <w:rPr>
          <w:rStyle w:val="a4"/>
          <w:rFonts w:ascii="GHEA Grapalat" w:hAnsi="GHEA Grapalat" w:cs="Verdana"/>
          <w:color w:val="000000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ՀԱՍՏԱՏՎԱԾ</w:t>
      </w:r>
      <w:r w:rsidRPr="00F66AEE">
        <w:rPr>
          <w:rStyle w:val="a4"/>
          <w:rFonts w:ascii="GHEA Grapalat" w:hAnsi="GHEA Grapalat" w:cs="Verdana"/>
          <w:color w:val="000000"/>
        </w:rPr>
        <w:t xml:space="preserve"> </w:t>
      </w:r>
      <w:r w:rsidR="00F66AEE" w:rsidRPr="00F66AEE">
        <w:rPr>
          <w:rStyle w:val="a4"/>
          <w:rFonts w:ascii="GHEA Grapalat" w:hAnsi="GHEA Grapalat" w:cs="Verdana"/>
          <w:color w:val="000000"/>
          <w:lang w:val="hy-AM"/>
        </w:rPr>
        <w:t>«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ՎԵԴԻ</w:t>
      </w:r>
      <w:r w:rsidRPr="00F66AEE">
        <w:rPr>
          <w:rStyle w:val="a4"/>
          <w:rFonts w:ascii="GHEA Grapalat" w:hAnsi="GHEA Grapalat" w:cs="Verdana"/>
          <w:color w:val="000000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ՀԱՄԱՅՆՔԻ</w:t>
      </w:r>
      <w:r w:rsidRPr="00F66AEE">
        <w:rPr>
          <w:rStyle w:val="a4"/>
          <w:rFonts w:ascii="GHEA Grapalat" w:hAnsi="GHEA Grapalat" w:cs="Verdana"/>
          <w:color w:val="000000"/>
        </w:rPr>
        <w:t xml:space="preserve"> 2024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թ</w:t>
      </w:r>
      <w:r w:rsidRPr="00F66AEE">
        <w:rPr>
          <w:rStyle w:val="a4"/>
          <w:rFonts w:ascii="GHEA Grapalat" w:hAnsi="GHEA Grapalat" w:cs="Verdana"/>
          <w:color w:val="000000"/>
        </w:rPr>
        <w:t xml:space="preserve">.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ԲՅՈՒՋԵՈՒՄ</w:t>
      </w:r>
      <w:r w:rsidRPr="00F66AE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ՓՈՓՈԽՈՒԹՅՈՒՆՆԵՐ</w:t>
      </w:r>
      <w:r w:rsidRPr="00F66AE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ԿԱՏԱՐԵԼՈՒ</w:t>
      </w:r>
      <w:r w:rsidRPr="00F66AE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ՄԱՍԻՆ</w:t>
      </w:r>
      <w:proofErr w:type="gramStart"/>
      <w:r w:rsidR="00F66AEE" w:rsidRPr="00F66AEE">
        <w:rPr>
          <w:rStyle w:val="a4"/>
          <w:rFonts w:ascii="GHEA Grapalat" w:hAnsi="GHEA Grapalat" w:cs="Arial"/>
          <w:color w:val="000000"/>
          <w:lang w:val="hy-AM"/>
        </w:rPr>
        <w:t>»</w:t>
      </w:r>
      <w:r w:rsidRPr="00F66AEE">
        <w:rPr>
          <w:rStyle w:val="a4"/>
          <w:rFonts w:ascii="GHEA Grapalat" w:hAnsi="GHEA Grapalat" w:cs="Verdana"/>
          <w:color w:val="000000"/>
        </w:rPr>
        <w:t xml:space="preserve"> 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ՈՐՈՇՄԱՆ</w:t>
      </w:r>
      <w:proofErr w:type="gramEnd"/>
      <w:r w:rsidRPr="00F66AE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en-US"/>
        </w:rPr>
        <w:t>ԸՆԴՈՒՆՄԱՆ</w:t>
      </w:r>
    </w:p>
    <w:p w:rsidR="00062212" w:rsidRPr="00F66AEE" w:rsidRDefault="00062212" w:rsidP="0006221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/>
          <w:b/>
          <w:color w:val="4B5C6A"/>
          <w:sz w:val="22"/>
          <w:szCs w:val="22"/>
          <w:lang w:val="hy-AM"/>
        </w:rPr>
      </w:pP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ՀՀ կառավարության 2021թ. Հուլիսի  15-ի 1169-Ն որոշմամբ Վեդու համայնքապետարանի ա/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կրթության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և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զարգացման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առանձնահատուկ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պայմանների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կարիք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ունեցող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երեխաները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>.</w:t>
      </w:r>
    </w:p>
    <w:p w:rsidR="00062212" w:rsidRPr="00F66AEE" w:rsidRDefault="00062212" w:rsidP="00062212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rFonts w:ascii="GHEA Grapalat" w:hAnsi="GHEA Grapalat"/>
          <w:b/>
          <w:color w:val="4B5C6A"/>
          <w:sz w:val="22"/>
          <w:szCs w:val="22"/>
          <w:lang w:val="hy-AM"/>
        </w:rPr>
      </w:pP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բ/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զինծառայող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ծնողի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,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ռազմական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գործողություններին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մասնակցած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ծնողի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երեխաները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,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Հայաստանի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Հանրապետության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պաշտպանության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մարտական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գործողություններին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մասնակցելու</w:t>
      </w:r>
    </w:p>
    <w:p w:rsidR="00062212" w:rsidRPr="00F66AEE" w:rsidRDefault="00062212" w:rsidP="00062212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rFonts w:ascii="GHEA Grapalat" w:hAnsi="GHEA Grapalat"/>
          <w:b/>
          <w:color w:val="4B5C6A"/>
          <w:sz w:val="22"/>
          <w:szCs w:val="22"/>
          <w:lang w:val="hy-AM"/>
        </w:rPr>
      </w:pP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գ/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ընտանիքի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սոցիալական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գնահատման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համակարգում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հաշվառված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սոցիալապես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անապահով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ճանաչված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ընտանիքների</w:t>
      </w:r>
      <w:r w:rsidRPr="00F66AEE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000000"/>
          <w:sz w:val="21"/>
          <w:szCs w:val="21"/>
          <w:shd w:val="clear" w:color="auto" w:fill="FFFFFF"/>
          <w:lang w:val="hy-AM"/>
        </w:rPr>
        <w:t>երեխաներ</w:t>
      </w:r>
    </w:p>
    <w:p w:rsidR="00062212" w:rsidRPr="00F66AEE" w:rsidRDefault="00062212" w:rsidP="00062212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  <w:rPr>
          <w:rFonts w:ascii="GHEA Grapalat" w:hAnsi="GHEA Grapalat" w:cs="Arial"/>
          <w:b/>
          <w:color w:val="4B5C6A"/>
          <w:sz w:val="22"/>
          <w:szCs w:val="22"/>
          <w:lang w:val="hy-AM"/>
        </w:rPr>
      </w:pP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նախադպրոցական ուսումնական հաստատությունների սաների համար ֆինանսավորումը իրականացվում է պետական բյուջեից հետևաբար ծնողական վարձավճարներից ստացված եկամուտը  </w:t>
      </w:r>
      <w:r w:rsidR="00BA59D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պետք է պակասեցնել</w:t>
      </w: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20984</w:t>
      </w:r>
      <w:r w:rsidRPr="00F66AEE">
        <w:rPr>
          <w:rFonts w:ascii="Cambria Math" w:hAnsi="Cambria Math" w:cs="Cambria Math"/>
          <w:b/>
          <w:color w:val="4B5C6A"/>
          <w:sz w:val="22"/>
          <w:szCs w:val="22"/>
          <w:lang w:val="hy-AM"/>
        </w:rPr>
        <w:t>․</w:t>
      </w: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0 հազար դրամով</w:t>
      </w:r>
      <w:r w:rsidR="00BA59D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, ավելացնելով համապատասխան եկամտային տողը</w:t>
      </w: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։ </w:t>
      </w:r>
    </w:p>
    <w:p w:rsidR="00EB0605" w:rsidRPr="00F66AEE" w:rsidRDefault="003128D8" w:rsidP="00EB06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 w:cs="Arial"/>
          <w:b/>
          <w:color w:val="4B5C6A"/>
          <w:sz w:val="22"/>
          <w:szCs w:val="22"/>
          <w:lang w:val="hy-AM"/>
        </w:rPr>
      </w:pP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2024թ. ընթացքում Վեդի համայնքից նախադպրոցական ուսումնական հաստատությունների մանկավարժների վերապատրաստման </w:t>
      </w:r>
      <w:r w:rsidR="00B02671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ծախսերի համար պետական աջակցություն է տրամադրվել 744.000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դրամի չափով, ինչպես նաև 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«</w:t>
      </w:r>
      <w:r w:rsidR="00EB060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Կամավոր ատեստավորման նոր համակարգի ներդրում ուղղված </w:t>
      </w:r>
      <w:r w:rsidR="00E8567F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արտադպրոցական ուսումնական հաստատությունների մանկավարժական աշխատողների որակի բարձրացման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»</w:t>
      </w:r>
      <w:r w:rsidR="00E8567F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միջոցառման շրջանակներում մեկ մանկ</w:t>
      </w:r>
      <w:r w:rsidR="00AE2B1C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ավարժ անցել է ատեստավորումը, ում</w:t>
      </w:r>
      <w:r w:rsidR="00E8567F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համար հատկացվել է 470.200</w:t>
      </w:r>
      <w:r w:rsid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="00AE2B1C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դրամ</w:t>
      </w:r>
      <w:r w:rsidR="00BA59D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, </w:t>
      </w:r>
      <w:r w:rsidR="001B6FAA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հատկացված գումարների չափով</w:t>
      </w:r>
      <w:r w:rsidR="00BA59D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պետք է կատարել բյուջեի փոփոխություն:</w:t>
      </w:r>
    </w:p>
    <w:p w:rsidR="00EB0605" w:rsidRPr="00F66AEE" w:rsidRDefault="00F66AEE" w:rsidP="00BA59D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 w:cs="Arial"/>
          <w:b/>
          <w:color w:val="4B5C6A"/>
          <w:sz w:val="22"/>
          <w:szCs w:val="22"/>
          <w:lang w:val="hy-AM"/>
        </w:rPr>
      </w:pPr>
      <w:r>
        <w:rPr>
          <w:rFonts w:ascii="GHEA Grapalat" w:hAnsi="GHEA Grapalat" w:cs="Arial"/>
          <w:b/>
          <w:color w:val="4B5C6A"/>
          <w:sz w:val="22"/>
          <w:szCs w:val="22"/>
          <w:lang w:val="hy-AM"/>
        </w:rPr>
        <w:t>«</w:t>
      </w:r>
      <w:r w:rsidR="00EB060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Վեդի համայնքի սպասարկում և բարեկարգում</w:t>
      </w:r>
      <w:r>
        <w:rPr>
          <w:rFonts w:ascii="GHEA Grapalat" w:hAnsi="GHEA Grapalat" w:cs="Arial"/>
          <w:b/>
          <w:color w:val="4B5C6A"/>
          <w:sz w:val="22"/>
          <w:szCs w:val="22"/>
          <w:lang w:val="hy-AM"/>
        </w:rPr>
        <w:t>»</w:t>
      </w:r>
      <w:bookmarkStart w:id="0" w:name="_GoBack"/>
      <w:bookmarkEnd w:id="0"/>
      <w:r w:rsidR="00EB060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ՀՈԱԿ-ը դիմել է համայնքի աջակցությանը, հայտնելով այն մասին, որ նախահաշվով հաստատված գումարները չեն բավարարում կոմունալի կողմից մատուցվող աշխատանքները առանց պարտքերի իրականցնելու համար, խնդրել կոմունալ ծառայությանը լրացուցիչ հատկացնել  14.000.000</w:t>
      </w:r>
      <w:r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 </w:t>
      </w:r>
      <w:r w:rsidR="00EB0605" w:rsidRPr="00F66AEE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դրամ:</w:t>
      </w:r>
    </w:p>
    <w:p w:rsidR="003D20C4" w:rsidRPr="00F66AEE" w:rsidRDefault="00062212" w:rsidP="003D20C4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4B5C6A"/>
          <w:sz w:val="32"/>
          <w:szCs w:val="28"/>
          <w:lang w:val="hy-AM"/>
        </w:rPr>
      </w:pPr>
      <w:r w:rsidRPr="00F66AEE">
        <w:rPr>
          <w:rFonts w:ascii="GHEA Grapalat" w:hAnsi="GHEA Grapalat" w:cs="Arial"/>
          <w:b/>
          <w:color w:val="333333"/>
          <w:sz w:val="22"/>
          <w:szCs w:val="22"/>
          <w:lang w:val="hy-AM"/>
        </w:rPr>
        <w:t xml:space="preserve">        </w:t>
      </w:r>
      <w:r w:rsidRPr="00F66AEE">
        <w:rPr>
          <w:rFonts w:ascii="GHEA Grapalat" w:hAnsi="GHEA Grapalat" w:cs="Arial"/>
          <w:b/>
          <w:color w:val="333333"/>
          <w:szCs w:val="22"/>
          <w:lang w:val="hy-AM"/>
        </w:rPr>
        <w:t>Առաջացած խնդիրների կարգավորման համար,  Ձեր հաստատման է ներկայացվում 2024թ. բյուջեի անհրաժեշտ փոփոխությունները ըստ առանձին տողերի.</w:t>
      </w:r>
      <w:r w:rsidRPr="00F66AEE">
        <w:rPr>
          <w:rFonts w:ascii="GHEA Grapalat" w:hAnsi="GHEA Grapalat" w:cs="Arial"/>
          <w:b/>
          <w:color w:val="4B5C6A"/>
          <w:sz w:val="32"/>
          <w:szCs w:val="28"/>
          <w:lang w:val="hy-AM"/>
        </w:rPr>
        <w:t xml:space="preserve">  </w:t>
      </w:r>
      <w:r w:rsidR="003D20C4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   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8"/>
          <w:szCs w:val="28"/>
          <w:lang w:val="hy-AM"/>
        </w:rPr>
      </w:pPr>
      <w:r w:rsidRPr="00F66AEE">
        <w:rPr>
          <w:rFonts w:ascii="GHEA Grapalat" w:hAnsi="GHEA Grapalat" w:cs="Arial"/>
          <w:b/>
          <w:color w:val="333333"/>
          <w:lang w:val="hy-AM"/>
        </w:rPr>
        <w:t xml:space="preserve">                    </w:t>
      </w:r>
      <w:r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Ավելացնել՝</w:t>
      </w:r>
      <w:r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</w:t>
      </w:r>
      <w:r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Եկամտային</w:t>
      </w:r>
      <w:r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մասի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ind w:left="60"/>
        <w:jc w:val="both"/>
        <w:rPr>
          <w:rFonts w:ascii="GHEA Grapalat" w:hAnsi="GHEA Grapalat"/>
          <w:color w:val="333333"/>
          <w:lang w:val="hy-AM"/>
        </w:rPr>
      </w:pPr>
      <w:r w:rsidRPr="00F66AEE">
        <w:rPr>
          <w:rFonts w:ascii="GHEA Grapalat" w:hAnsi="GHEA Grapalat"/>
          <w:color w:val="333333"/>
          <w:lang w:val="hy-AM"/>
        </w:rPr>
        <w:t xml:space="preserve">  1/   </w:t>
      </w:r>
      <w:r w:rsidRPr="00F66AEE">
        <w:rPr>
          <w:rFonts w:ascii="GHEA Grapalat" w:hAnsi="GHEA Grapalat" w:cs="Arial"/>
          <w:color w:val="333333"/>
          <w:lang w:val="hy-AM"/>
        </w:rPr>
        <w:t>Այլ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ոչ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հարկային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եկամուները</w:t>
      </w:r>
      <w:r w:rsidRPr="00F66AEE">
        <w:rPr>
          <w:rFonts w:ascii="GHEA Grapalat" w:hAnsi="GHEA Grapalat"/>
          <w:color w:val="333333"/>
          <w:lang w:val="hy-AM"/>
        </w:rPr>
        <w:t xml:space="preserve"> 22,198,2 </w:t>
      </w:r>
      <w:r w:rsidRPr="00F66AEE">
        <w:rPr>
          <w:rFonts w:ascii="GHEA Grapalat" w:hAnsi="GHEA Grapalat" w:cs="Arial"/>
          <w:color w:val="333333"/>
          <w:lang w:val="hy-AM"/>
        </w:rPr>
        <w:t>հազար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դրամով</w:t>
      </w:r>
      <w:r w:rsidRPr="00F66AEE">
        <w:rPr>
          <w:rFonts w:ascii="GHEA Grapalat" w:hAnsi="GHEA Grapalat"/>
          <w:color w:val="333333"/>
          <w:lang w:val="hy-AM"/>
        </w:rPr>
        <w:t xml:space="preserve">, </w:t>
      </w:r>
      <w:r w:rsidRPr="00F66AEE">
        <w:rPr>
          <w:rFonts w:ascii="GHEA Grapalat" w:hAnsi="GHEA Grapalat" w:cs="Arial"/>
          <w:color w:val="333333"/>
          <w:lang w:val="hy-AM"/>
        </w:rPr>
        <w:t>տարեկան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ճշտված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պլանը</w:t>
      </w:r>
      <w:r w:rsidRPr="00F66AEE">
        <w:rPr>
          <w:rFonts w:ascii="GHEA Grapalat" w:hAnsi="GHEA Grapalat"/>
          <w:color w:val="333333"/>
          <w:lang w:val="hy-AM"/>
        </w:rPr>
        <w:t xml:space="preserve">  </w:t>
      </w:r>
      <w:r w:rsidRPr="00F66AEE">
        <w:rPr>
          <w:rFonts w:ascii="GHEA Grapalat" w:hAnsi="GHEA Grapalat" w:cs="Arial"/>
          <w:color w:val="333333"/>
          <w:lang w:val="hy-AM"/>
        </w:rPr>
        <w:t>սահմանելով</w:t>
      </w:r>
      <w:r w:rsidRPr="00F66AEE">
        <w:rPr>
          <w:rFonts w:ascii="GHEA Grapalat" w:hAnsi="GHEA Grapalat"/>
          <w:color w:val="333333"/>
          <w:lang w:val="hy-AM"/>
        </w:rPr>
        <w:t xml:space="preserve"> 26,469,5 </w:t>
      </w:r>
      <w:r w:rsidRPr="00F66AEE">
        <w:rPr>
          <w:rFonts w:ascii="GHEA Grapalat" w:hAnsi="GHEA Grapalat" w:cs="Arial"/>
          <w:color w:val="333333"/>
          <w:lang w:val="hy-AM"/>
        </w:rPr>
        <w:t>հազար</w:t>
      </w:r>
      <w:r w:rsidRPr="00F66AEE">
        <w:rPr>
          <w:rFonts w:ascii="GHEA Grapalat" w:hAnsi="GHEA Grapalat"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lang w:val="hy-AM"/>
        </w:rPr>
        <w:t>դրամ</w:t>
      </w:r>
      <w:r w:rsidRPr="00F66AEE">
        <w:rPr>
          <w:rFonts w:ascii="GHEA Grapalat" w:hAnsi="GHEA Grapalat"/>
          <w:color w:val="333333"/>
          <w:lang w:val="hy-AM"/>
        </w:rPr>
        <w:t>:</w:t>
      </w:r>
    </w:p>
    <w:p w:rsidR="00F66AEE" w:rsidRDefault="00062212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4B5C6A"/>
          <w:sz w:val="28"/>
          <w:szCs w:val="28"/>
          <w:lang w:val="hy-AM"/>
        </w:rPr>
      </w:pPr>
      <w:r w:rsidRPr="00F66AEE">
        <w:rPr>
          <w:rFonts w:ascii="GHEA Grapalat" w:hAnsi="GHEA Grapalat" w:cs="Arial"/>
          <w:b/>
          <w:color w:val="4B5C6A"/>
          <w:sz w:val="28"/>
          <w:szCs w:val="28"/>
          <w:lang w:val="hy-AM"/>
        </w:rPr>
        <w:t xml:space="preserve">  </w:t>
      </w:r>
      <w:r w:rsidR="003D20C4" w:rsidRPr="00F66AEE">
        <w:rPr>
          <w:rFonts w:ascii="GHEA Grapalat" w:hAnsi="GHEA Grapalat" w:cs="Arial"/>
          <w:b/>
          <w:color w:val="4B5C6A"/>
          <w:sz w:val="28"/>
          <w:szCs w:val="28"/>
          <w:lang w:val="hy-AM"/>
        </w:rPr>
        <w:t xml:space="preserve">        </w:t>
      </w:r>
    </w:p>
    <w:p w:rsidR="00F66AEE" w:rsidRDefault="00F66AEE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4B5C6A"/>
          <w:sz w:val="28"/>
          <w:szCs w:val="28"/>
          <w:lang w:val="hy-AM"/>
        </w:rPr>
      </w:pPr>
    </w:p>
    <w:p w:rsidR="00F66AEE" w:rsidRDefault="00F66AEE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4B5C6A"/>
          <w:sz w:val="28"/>
          <w:szCs w:val="28"/>
          <w:lang w:val="hy-AM"/>
        </w:rPr>
      </w:pPr>
    </w:p>
    <w:p w:rsidR="00062212" w:rsidRPr="00F66AEE" w:rsidRDefault="003D20C4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333333"/>
          <w:sz w:val="28"/>
          <w:szCs w:val="28"/>
          <w:lang w:val="hy-AM"/>
        </w:rPr>
      </w:pPr>
      <w:r w:rsidRPr="00F66AEE">
        <w:rPr>
          <w:rFonts w:ascii="GHEA Grapalat" w:hAnsi="GHEA Grapalat" w:cs="Arial"/>
          <w:b/>
          <w:color w:val="4B5C6A"/>
          <w:sz w:val="28"/>
          <w:szCs w:val="28"/>
          <w:lang w:val="hy-AM"/>
        </w:rPr>
        <w:lastRenderedPageBreak/>
        <w:t xml:space="preserve"> Պակասեցնել՝</w:t>
      </w:r>
      <w:r w:rsidR="00062212"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</w:t>
      </w:r>
      <w:r w:rsidR="00062212"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Եկամտային</w:t>
      </w:r>
      <w:r w:rsidR="00062212"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</w:t>
      </w:r>
      <w:r w:rsidR="00062212"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մասի</w:t>
      </w:r>
    </w:p>
    <w:p w:rsidR="00062212" w:rsidRPr="00F66AEE" w:rsidRDefault="003D20C4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333333"/>
          <w:sz w:val="26"/>
          <w:szCs w:val="26"/>
          <w:lang w:val="hy-AM"/>
        </w:rPr>
      </w:pPr>
      <w:r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ա/ Ծնողակ</w:t>
      </w:r>
      <w:r w:rsidR="00015D8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ան վարձավճարներ</w:t>
      </w:r>
      <w:r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ից նախատեսված մուտքերը</w:t>
      </w:r>
      <w:r w:rsidR="00015D8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21,348</w:t>
      </w:r>
      <w:r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,</w:t>
      </w:r>
      <w:r w:rsidR="00015D8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200</w:t>
      </w:r>
      <w:r w:rsidR="00062212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հազար դրամով, տարեկան ճշտված պլանը սահմանել</w:t>
      </w:r>
      <w:r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ով 61</w:t>
      </w:r>
      <w:r w:rsidR="00015D8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926</w:t>
      </w:r>
      <w:r w:rsidR="00062212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,</w:t>
      </w:r>
      <w:r w:rsidR="00015D8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8</w:t>
      </w:r>
      <w:r w:rsidR="00062212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հազար դրամ:</w:t>
      </w:r>
    </w:p>
    <w:p w:rsidR="00997B3E" w:rsidRPr="00F66AEE" w:rsidRDefault="003D20C4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333333"/>
          <w:sz w:val="26"/>
          <w:szCs w:val="26"/>
          <w:lang w:val="hy-AM"/>
        </w:rPr>
      </w:pPr>
      <w:r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բ/</w:t>
      </w:r>
      <w:r w:rsidR="00997B3E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Վարչական իրավախախտումներից մուտքերը 850.000</w:t>
      </w:r>
      <w:r w:rsid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</w:t>
      </w:r>
      <w:r w:rsidR="00997B3E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դրամով,</w:t>
      </w:r>
      <w:r w:rsidR="001B6FAA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</w:t>
      </w:r>
      <w:r w:rsidR="00997B3E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տարեկան ճշտված </w:t>
      </w:r>
      <w:r w:rsidR="006A1B28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պլանը սահմանելով 350.000</w:t>
      </w:r>
      <w:r w:rsid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</w:t>
      </w:r>
      <w:r w:rsidR="006A1B28" w:rsidRPr="00F66AEE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դրամ: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333333"/>
          <w:sz w:val="28"/>
          <w:szCs w:val="28"/>
          <w:lang w:val="hy-AM"/>
        </w:rPr>
      </w:pPr>
      <w:r w:rsidRPr="00F66AEE">
        <w:rPr>
          <w:rFonts w:ascii="GHEA Grapalat" w:hAnsi="GHEA Grapalat"/>
          <w:color w:val="4B5C6A"/>
          <w:sz w:val="28"/>
          <w:szCs w:val="28"/>
          <w:lang w:val="hy-AM"/>
        </w:rPr>
        <w:t xml:space="preserve">     </w:t>
      </w:r>
      <w:r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                  </w:t>
      </w:r>
      <w:r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Պակասեցնել՝</w:t>
      </w:r>
      <w:r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</w:t>
      </w:r>
      <w:r w:rsidR="001B6FAA"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</w:t>
      </w:r>
      <w:r w:rsidRPr="00F66AEE">
        <w:rPr>
          <w:rFonts w:ascii="GHEA Grapalat" w:hAnsi="GHEA Grapalat" w:cs="Arial"/>
          <w:b/>
          <w:color w:val="333333"/>
          <w:sz w:val="28"/>
          <w:szCs w:val="28"/>
          <w:lang w:val="hy-AM"/>
        </w:rPr>
        <w:t>Ծախսային մաս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   1/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Վարչական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բյուջեի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պահուստային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ֆոնդը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14,000,000</w:t>
      </w:r>
      <w:r w:rsid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1.950.000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ՀՀ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GHEA Grapalat" w:hAnsi="GHEA Grapalat"/>
          <w:b/>
          <w:color w:val="333333"/>
          <w:lang w:val="hy-AM"/>
        </w:rPr>
      </w:pPr>
      <w:r w:rsidRPr="00F66AEE">
        <w:rPr>
          <w:rFonts w:ascii="GHEA Grapalat" w:hAnsi="GHEA Grapalat"/>
          <w:b/>
          <w:color w:val="333333"/>
          <w:lang w:val="hy-AM"/>
        </w:rPr>
        <w:t xml:space="preserve">     </w:t>
      </w:r>
      <w:r w:rsidR="001B6FAA" w:rsidRPr="00F66AEE">
        <w:rPr>
          <w:rFonts w:ascii="GHEA Grapalat" w:hAnsi="GHEA Grapalat"/>
          <w:b/>
          <w:color w:val="333333"/>
          <w:lang w:val="hy-AM"/>
        </w:rPr>
        <w:t xml:space="preserve">                          </w:t>
      </w:r>
      <w:r w:rsidRPr="00F66AEE">
        <w:rPr>
          <w:rFonts w:ascii="GHEA Grapalat" w:hAnsi="GHEA Grapalat"/>
          <w:b/>
          <w:color w:val="333333"/>
          <w:lang w:val="hy-AM"/>
        </w:rPr>
        <w:t xml:space="preserve">   </w:t>
      </w:r>
      <w:r w:rsidR="001B6FAA" w:rsidRPr="00F66AEE">
        <w:rPr>
          <w:rFonts w:ascii="GHEA Grapalat" w:hAnsi="GHEA Grapalat" w:cs="Arial"/>
          <w:b/>
          <w:color w:val="333333"/>
          <w:lang w:val="hy-AM"/>
        </w:rPr>
        <w:t>Նույն չափով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ավելացնել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   1/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Բնակարանային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շինարարություն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կոմունալ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ծախսային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ծրագրի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 4639/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այլ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ընթացիկ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դրամաշնորհներ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>/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հոդվածը 1</w:t>
      </w:r>
      <w:r w:rsidR="001B6FAA"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4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.0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>00.000</w:t>
      </w:r>
      <w:r w:rsid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3</w:t>
      </w:r>
      <w:r w:rsidR="001B6FAA" w:rsidRPr="00F66AEE">
        <w:rPr>
          <w:rFonts w:ascii="GHEA Grapalat" w:hAnsi="GHEA Grapalat"/>
          <w:color w:val="333333"/>
          <w:sz w:val="22"/>
          <w:szCs w:val="22"/>
          <w:lang w:val="hy-AM"/>
        </w:rPr>
        <w:t>70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.000.000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ՀՀ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F66AEE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F66AEE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ind w:left="284" w:hanging="284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3D20C4" w:rsidRPr="00F66AEE" w:rsidRDefault="003D20C4" w:rsidP="003D20C4">
      <w:pPr>
        <w:pStyle w:val="a3"/>
        <w:shd w:val="clear" w:color="auto" w:fill="FFFFFF"/>
        <w:spacing w:before="0" w:beforeAutospacing="0" w:afterAutospacing="0" w:line="276" w:lineRule="auto"/>
        <w:ind w:left="284" w:hanging="284"/>
        <w:jc w:val="both"/>
        <w:rPr>
          <w:rStyle w:val="a4"/>
          <w:rFonts w:ascii="GHEA Grapalat" w:hAnsi="GHEA Grapalat"/>
          <w:bCs w:val="0"/>
          <w:color w:val="333333"/>
          <w:lang w:val="hy-AM"/>
        </w:rPr>
      </w:pPr>
      <w:r w:rsidRPr="00F66AEE">
        <w:rPr>
          <w:rFonts w:ascii="GHEA Grapalat" w:hAnsi="GHEA Grapalat"/>
          <w:b/>
          <w:color w:val="333333"/>
          <w:lang w:val="hy-AM"/>
        </w:rPr>
        <w:t xml:space="preserve">  </w:t>
      </w:r>
      <w:r w:rsidRPr="00F66AEE">
        <w:rPr>
          <w:rFonts w:ascii="GHEA Grapalat" w:hAnsi="GHEA Grapalat" w:cs="Arial"/>
          <w:b/>
          <w:color w:val="333333"/>
          <w:lang w:val="hy-AM"/>
        </w:rPr>
        <w:t>Կատարված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փոփոխություններից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հետո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Վարչական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բյուջեի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պահուստային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ֆոնդը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սահմանել</w:t>
      </w:r>
      <w:r w:rsidRPr="00F66AEE">
        <w:rPr>
          <w:rFonts w:ascii="GHEA Grapalat" w:hAnsi="GHEA Grapalat"/>
          <w:b/>
          <w:color w:val="333333"/>
          <w:lang w:val="hy-AM"/>
        </w:rPr>
        <w:t xml:space="preserve">   </w:t>
      </w:r>
      <w:r w:rsidR="001B6FAA" w:rsidRPr="00F66AEE">
        <w:rPr>
          <w:rFonts w:ascii="GHEA Grapalat" w:hAnsi="GHEA Grapalat"/>
          <w:b/>
          <w:color w:val="333333"/>
          <w:lang w:val="hy-AM"/>
        </w:rPr>
        <w:t>1</w:t>
      </w:r>
      <w:r w:rsidRPr="00F66AEE">
        <w:rPr>
          <w:rFonts w:ascii="GHEA Grapalat" w:hAnsi="GHEA Grapalat"/>
          <w:b/>
          <w:color w:val="333333"/>
          <w:lang w:val="hy-AM"/>
        </w:rPr>
        <w:t xml:space="preserve">.950.000 </w:t>
      </w:r>
      <w:r w:rsidRPr="00F66AEE">
        <w:rPr>
          <w:rFonts w:ascii="GHEA Grapalat" w:hAnsi="GHEA Grapalat" w:cs="Arial"/>
          <w:b/>
          <w:color w:val="333333"/>
          <w:lang w:val="hy-AM"/>
        </w:rPr>
        <w:t>ՀՀ</w:t>
      </w:r>
      <w:r w:rsidRPr="00F66AEE">
        <w:rPr>
          <w:rFonts w:ascii="GHEA Grapalat" w:hAnsi="GHEA Grapalat"/>
          <w:b/>
          <w:color w:val="333333"/>
          <w:lang w:val="hy-AM"/>
        </w:rPr>
        <w:t xml:space="preserve"> </w:t>
      </w:r>
      <w:r w:rsidRPr="00F66AEE">
        <w:rPr>
          <w:rFonts w:ascii="GHEA Grapalat" w:hAnsi="GHEA Grapalat" w:cs="Arial"/>
          <w:b/>
          <w:color w:val="333333"/>
          <w:lang w:val="hy-AM"/>
        </w:rPr>
        <w:t>դրամ</w:t>
      </w:r>
      <w:r w:rsidRPr="00F66AEE">
        <w:rPr>
          <w:rFonts w:ascii="GHEA Grapalat" w:hAnsi="GHEA Grapalat"/>
          <w:b/>
          <w:color w:val="333333"/>
          <w:lang w:val="hy-AM"/>
        </w:rPr>
        <w:t>:</w:t>
      </w:r>
      <w:r w:rsidRPr="00F66AEE">
        <w:rPr>
          <w:rFonts w:ascii="GHEA Grapalat" w:hAnsi="GHEA Grapalat" w:cs="Courier New"/>
          <w:b/>
          <w:color w:val="4B5C6A"/>
          <w:lang w:val="hy-AM"/>
        </w:rPr>
        <w:t xml:space="preserve">                               </w:t>
      </w:r>
      <w:r w:rsidRPr="00F66AEE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</w:t>
      </w:r>
    </w:p>
    <w:p w:rsidR="003D20C4" w:rsidRPr="00F66AEE" w:rsidRDefault="003D20C4" w:rsidP="00062212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6"/>
          <w:szCs w:val="26"/>
          <w:lang w:val="hy-AM"/>
        </w:rPr>
      </w:pPr>
    </w:p>
    <w:p w:rsidR="00FE4403" w:rsidRPr="00F66AEE" w:rsidRDefault="001B6FAA" w:rsidP="001B6FAA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Style w:val="a4"/>
          <w:rFonts w:ascii="GHEA Grapalat" w:hAnsi="GHEA Grapalat" w:cs="Sylfaen"/>
          <w:color w:val="000000"/>
          <w:lang w:val="hy-AM"/>
        </w:rPr>
      </w:pPr>
      <w:r w:rsidRPr="00F66AEE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        </w:t>
      </w:r>
    </w:p>
    <w:p w:rsidR="006E48C6" w:rsidRPr="00F66AEE" w:rsidRDefault="006108BA" w:rsidP="002F2E30">
      <w:pPr>
        <w:pStyle w:val="a3"/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</w:pPr>
      <w:r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Ֆինանսատնտեսագիտական</w:t>
      </w:r>
      <w:r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և</w:t>
      </w:r>
      <w:r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գնումների</w:t>
      </w:r>
      <w:r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բաժնի</w:t>
      </w:r>
      <w:r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պետ՝</w:t>
      </w:r>
      <w:r w:rsidR="00BB4DD0" w:rsidRPr="00F66AEE">
        <w:rPr>
          <w:rStyle w:val="a4"/>
          <w:rFonts w:ascii="GHEA Grapalat" w:hAnsi="GHEA Grapalat" w:cs="Sylfaen"/>
          <w:color w:val="000000"/>
          <w:lang w:val="hy-AM"/>
        </w:rPr>
        <w:t xml:space="preserve">        </w:t>
      </w:r>
      <w:r w:rsidR="003F399E" w:rsidRPr="00F66AEE">
        <w:rPr>
          <w:rStyle w:val="a4"/>
          <w:rFonts w:ascii="GHEA Grapalat" w:hAnsi="GHEA Grapalat" w:cs="Sylfaen"/>
          <w:color w:val="000000"/>
          <w:lang w:val="hy-AM"/>
        </w:rPr>
        <w:t xml:space="preserve">   </w:t>
      </w:r>
      <w:r w:rsidR="00975E8F" w:rsidRPr="00F66AEE">
        <w:rPr>
          <w:rStyle w:val="a4"/>
          <w:rFonts w:ascii="GHEA Grapalat" w:hAnsi="GHEA Grapalat" w:cs="Sylfaen"/>
          <w:color w:val="000000"/>
          <w:lang w:val="hy-AM"/>
        </w:rPr>
        <w:t xml:space="preserve">      </w:t>
      </w:r>
      <w:r w:rsidR="00BB4DD0" w:rsidRPr="00F66AEE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="00BB4DD0" w:rsidRPr="00F66AEE">
        <w:rPr>
          <w:rStyle w:val="a4"/>
          <w:rFonts w:ascii="GHEA Grapalat" w:hAnsi="GHEA Grapalat" w:cs="Arial"/>
          <w:color w:val="000000"/>
          <w:lang w:val="hy-AM"/>
        </w:rPr>
        <w:t>Ա</w:t>
      </w:r>
      <w:r w:rsidR="00BB4DD0" w:rsidRPr="00F66AEE">
        <w:rPr>
          <w:rStyle w:val="a4"/>
          <w:rFonts w:ascii="GHEA Grapalat" w:hAnsi="GHEA Grapalat" w:cs="Sylfaen"/>
          <w:color w:val="000000"/>
          <w:lang w:val="hy-AM"/>
        </w:rPr>
        <w:t xml:space="preserve">. </w:t>
      </w:r>
      <w:r w:rsidR="00BB4DD0" w:rsidRPr="00F66AEE">
        <w:rPr>
          <w:rStyle w:val="a4"/>
          <w:rFonts w:ascii="GHEA Grapalat" w:hAnsi="GHEA Grapalat" w:cs="Arial"/>
          <w:color w:val="000000"/>
          <w:lang w:val="hy-AM"/>
        </w:rPr>
        <w:t>Ա</w:t>
      </w:r>
      <w:r w:rsidR="005A35F5" w:rsidRPr="00F66AEE">
        <w:rPr>
          <w:rStyle w:val="a4"/>
          <w:rFonts w:ascii="GHEA Grapalat" w:hAnsi="GHEA Grapalat" w:cs="Arial"/>
          <w:color w:val="000000"/>
          <w:lang w:val="hy-AM"/>
        </w:rPr>
        <w:t>վե</w:t>
      </w:r>
      <w:r w:rsidRPr="00F66AEE">
        <w:rPr>
          <w:rStyle w:val="a4"/>
          <w:rFonts w:ascii="GHEA Grapalat" w:hAnsi="GHEA Grapalat" w:cs="Arial"/>
          <w:color w:val="000000"/>
          <w:lang w:val="hy-AM"/>
        </w:rPr>
        <w:t>տիսյան</w:t>
      </w:r>
    </w:p>
    <w:sectPr w:rsidR="006E48C6" w:rsidRPr="00F66AEE" w:rsidSect="00F66AEE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E3"/>
    <w:multiLevelType w:val="hybridMultilevel"/>
    <w:tmpl w:val="2968E612"/>
    <w:lvl w:ilvl="0" w:tplc="5D6E9B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9C9348B"/>
    <w:multiLevelType w:val="hybridMultilevel"/>
    <w:tmpl w:val="3BEAD716"/>
    <w:lvl w:ilvl="0" w:tplc="9DCE58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4D0759"/>
    <w:multiLevelType w:val="hybridMultilevel"/>
    <w:tmpl w:val="2D3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C3308"/>
    <w:multiLevelType w:val="hybridMultilevel"/>
    <w:tmpl w:val="068CA83A"/>
    <w:lvl w:ilvl="0" w:tplc="F084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1915BE"/>
    <w:multiLevelType w:val="hybridMultilevel"/>
    <w:tmpl w:val="6DA84B42"/>
    <w:lvl w:ilvl="0" w:tplc="B32C4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D1AAF"/>
    <w:multiLevelType w:val="hybridMultilevel"/>
    <w:tmpl w:val="F92235E8"/>
    <w:lvl w:ilvl="0" w:tplc="A1607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A54"/>
    <w:rsid w:val="00001E7E"/>
    <w:rsid w:val="00015D8A"/>
    <w:rsid w:val="00040232"/>
    <w:rsid w:val="000529FA"/>
    <w:rsid w:val="00053491"/>
    <w:rsid w:val="00062212"/>
    <w:rsid w:val="00070547"/>
    <w:rsid w:val="00073454"/>
    <w:rsid w:val="000914C0"/>
    <w:rsid w:val="00095611"/>
    <w:rsid w:val="00096CEB"/>
    <w:rsid w:val="000A200C"/>
    <w:rsid w:val="000B3B44"/>
    <w:rsid w:val="000B3EF4"/>
    <w:rsid w:val="000C6EA4"/>
    <w:rsid w:val="001108E1"/>
    <w:rsid w:val="00131723"/>
    <w:rsid w:val="00132AA6"/>
    <w:rsid w:val="0014108F"/>
    <w:rsid w:val="00143665"/>
    <w:rsid w:val="00156ACA"/>
    <w:rsid w:val="00177A95"/>
    <w:rsid w:val="00195CB5"/>
    <w:rsid w:val="001976D7"/>
    <w:rsid w:val="001B6FAA"/>
    <w:rsid w:val="001C627B"/>
    <w:rsid w:val="001D4482"/>
    <w:rsid w:val="002015F6"/>
    <w:rsid w:val="00216804"/>
    <w:rsid w:val="00222581"/>
    <w:rsid w:val="00223DA6"/>
    <w:rsid w:val="00236575"/>
    <w:rsid w:val="002529BA"/>
    <w:rsid w:val="00263A37"/>
    <w:rsid w:val="00267EC4"/>
    <w:rsid w:val="002700C3"/>
    <w:rsid w:val="00275444"/>
    <w:rsid w:val="002B0A5E"/>
    <w:rsid w:val="002B4ABA"/>
    <w:rsid w:val="002C0BD6"/>
    <w:rsid w:val="002D190F"/>
    <w:rsid w:val="002E2804"/>
    <w:rsid w:val="002F2E30"/>
    <w:rsid w:val="002F2EE3"/>
    <w:rsid w:val="003128D8"/>
    <w:rsid w:val="003236F1"/>
    <w:rsid w:val="00373768"/>
    <w:rsid w:val="003805F6"/>
    <w:rsid w:val="003B070F"/>
    <w:rsid w:val="003B5890"/>
    <w:rsid w:val="003B6CEF"/>
    <w:rsid w:val="003C37DC"/>
    <w:rsid w:val="003D20C4"/>
    <w:rsid w:val="003F0F90"/>
    <w:rsid w:val="003F399E"/>
    <w:rsid w:val="00410925"/>
    <w:rsid w:val="00412AE1"/>
    <w:rsid w:val="004169D3"/>
    <w:rsid w:val="00424996"/>
    <w:rsid w:val="00430BE0"/>
    <w:rsid w:val="0045438C"/>
    <w:rsid w:val="004545D5"/>
    <w:rsid w:val="004574F5"/>
    <w:rsid w:val="00463242"/>
    <w:rsid w:val="00494422"/>
    <w:rsid w:val="004A2B7D"/>
    <w:rsid w:val="004B254F"/>
    <w:rsid w:val="004B517F"/>
    <w:rsid w:val="004B5C9C"/>
    <w:rsid w:val="004C128E"/>
    <w:rsid w:val="004D3427"/>
    <w:rsid w:val="004E0A17"/>
    <w:rsid w:val="00506582"/>
    <w:rsid w:val="00531A54"/>
    <w:rsid w:val="00532CE5"/>
    <w:rsid w:val="00534B1D"/>
    <w:rsid w:val="00542310"/>
    <w:rsid w:val="00552D9C"/>
    <w:rsid w:val="00556680"/>
    <w:rsid w:val="005622C1"/>
    <w:rsid w:val="00570881"/>
    <w:rsid w:val="005803AF"/>
    <w:rsid w:val="005825E8"/>
    <w:rsid w:val="005A35F5"/>
    <w:rsid w:val="005A5FE6"/>
    <w:rsid w:val="005B3B98"/>
    <w:rsid w:val="005E5A52"/>
    <w:rsid w:val="005F6FA6"/>
    <w:rsid w:val="0060568D"/>
    <w:rsid w:val="006108BA"/>
    <w:rsid w:val="00614553"/>
    <w:rsid w:val="0062403F"/>
    <w:rsid w:val="00627008"/>
    <w:rsid w:val="00640E2F"/>
    <w:rsid w:val="0064139B"/>
    <w:rsid w:val="006776FC"/>
    <w:rsid w:val="006818B8"/>
    <w:rsid w:val="00691FAE"/>
    <w:rsid w:val="006A1B28"/>
    <w:rsid w:val="006A589E"/>
    <w:rsid w:val="006C37C0"/>
    <w:rsid w:val="006C48FD"/>
    <w:rsid w:val="006D36E1"/>
    <w:rsid w:val="006D7A8F"/>
    <w:rsid w:val="006E48C6"/>
    <w:rsid w:val="006E593C"/>
    <w:rsid w:val="006E67B3"/>
    <w:rsid w:val="00707840"/>
    <w:rsid w:val="00710516"/>
    <w:rsid w:val="0071413A"/>
    <w:rsid w:val="007443A9"/>
    <w:rsid w:val="00771E10"/>
    <w:rsid w:val="00793DAF"/>
    <w:rsid w:val="007976AA"/>
    <w:rsid w:val="007C3938"/>
    <w:rsid w:val="008009BC"/>
    <w:rsid w:val="00826B98"/>
    <w:rsid w:val="0082788F"/>
    <w:rsid w:val="0083058B"/>
    <w:rsid w:val="00831EE0"/>
    <w:rsid w:val="00842604"/>
    <w:rsid w:val="008446CE"/>
    <w:rsid w:val="00865B0F"/>
    <w:rsid w:val="008721D6"/>
    <w:rsid w:val="00881B87"/>
    <w:rsid w:val="008A25E7"/>
    <w:rsid w:val="008A7EE8"/>
    <w:rsid w:val="008B2DC5"/>
    <w:rsid w:val="008C304C"/>
    <w:rsid w:val="008D4581"/>
    <w:rsid w:val="008F5807"/>
    <w:rsid w:val="00902C9E"/>
    <w:rsid w:val="00915345"/>
    <w:rsid w:val="00917726"/>
    <w:rsid w:val="009256FB"/>
    <w:rsid w:val="00931073"/>
    <w:rsid w:val="00934D5B"/>
    <w:rsid w:val="009451EC"/>
    <w:rsid w:val="009457B8"/>
    <w:rsid w:val="009529F8"/>
    <w:rsid w:val="00965B73"/>
    <w:rsid w:val="009726E7"/>
    <w:rsid w:val="009726FF"/>
    <w:rsid w:val="00975E8F"/>
    <w:rsid w:val="00997B3E"/>
    <w:rsid w:val="009A5355"/>
    <w:rsid w:val="009A5B3B"/>
    <w:rsid w:val="009D2D17"/>
    <w:rsid w:val="009E25AD"/>
    <w:rsid w:val="009F543C"/>
    <w:rsid w:val="00A0099F"/>
    <w:rsid w:val="00A05ACE"/>
    <w:rsid w:val="00A15DA7"/>
    <w:rsid w:val="00A4052A"/>
    <w:rsid w:val="00A442BB"/>
    <w:rsid w:val="00A47473"/>
    <w:rsid w:val="00A8474F"/>
    <w:rsid w:val="00A957F5"/>
    <w:rsid w:val="00AC5052"/>
    <w:rsid w:val="00AD17EF"/>
    <w:rsid w:val="00AD1AF1"/>
    <w:rsid w:val="00AD3607"/>
    <w:rsid w:val="00AE2B1C"/>
    <w:rsid w:val="00AE7A7E"/>
    <w:rsid w:val="00AF3844"/>
    <w:rsid w:val="00AF4447"/>
    <w:rsid w:val="00B02671"/>
    <w:rsid w:val="00B03A79"/>
    <w:rsid w:val="00B137BF"/>
    <w:rsid w:val="00B22C4E"/>
    <w:rsid w:val="00B24B07"/>
    <w:rsid w:val="00B36DC8"/>
    <w:rsid w:val="00B4083F"/>
    <w:rsid w:val="00B410DF"/>
    <w:rsid w:val="00B52773"/>
    <w:rsid w:val="00B577CC"/>
    <w:rsid w:val="00B71040"/>
    <w:rsid w:val="00B84676"/>
    <w:rsid w:val="00B91A9C"/>
    <w:rsid w:val="00BA55CB"/>
    <w:rsid w:val="00BA59D5"/>
    <w:rsid w:val="00BB0098"/>
    <w:rsid w:val="00BB4DD0"/>
    <w:rsid w:val="00BB557E"/>
    <w:rsid w:val="00BD1222"/>
    <w:rsid w:val="00BF61F7"/>
    <w:rsid w:val="00C041A5"/>
    <w:rsid w:val="00C06E46"/>
    <w:rsid w:val="00C161D5"/>
    <w:rsid w:val="00C26683"/>
    <w:rsid w:val="00C41587"/>
    <w:rsid w:val="00C6628F"/>
    <w:rsid w:val="00C70759"/>
    <w:rsid w:val="00C70A16"/>
    <w:rsid w:val="00C734F7"/>
    <w:rsid w:val="00C84FE7"/>
    <w:rsid w:val="00C87CD4"/>
    <w:rsid w:val="00C9550F"/>
    <w:rsid w:val="00CB0790"/>
    <w:rsid w:val="00CB44F4"/>
    <w:rsid w:val="00CB7E56"/>
    <w:rsid w:val="00CC0853"/>
    <w:rsid w:val="00CC0EDB"/>
    <w:rsid w:val="00CC4FCF"/>
    <w:rsid w:val="00CD1C49"/>
    <w:rsid w:val="00CD2B2C"/>
    <w:rsid w:val="00CE6EDD"/>
    <w:rsid w:val="00CE72AF"/>
    <w:rsid w:val="00CF0A95"/>
    <w:rsid w:val="00CF75DD"/>
    <w:rsid w:val="00D07B81"/>
    <w:rsid w:val="00D20B9E"/>
    <w:rsid w:val="00D23EA9"/>
    <w:rsid w:val="00D56CAD"/>
    <w:rsid w:val="00D61C84"/>
    <w:rsid w:val="00D630B5"/>
    <w:rsid w:val="00D7135C"/>
    <w:rsid w:val="00D875F5"/>
    <w:rsid w:val="00DB1D6A"/>
    <w:rsid w:val="00DB759D"/>
    <w:rsid w:val="00DC4B5B"/>
    <w:rsid w:val="00DD423E"/>
    <w:rsid w:val="00DE5191"/>
    <w:rsid w:val="00DF41AA"/>
    <w:rsid w:val="00DF6847"/>
    <w:rsid w:val="00E03FF6"/>
    <w:rsid w:val="00E05565"/>
    <w:rsid w:val="00E23D12"/>
    <w:rsid w:val="00E43FAF"/>
    <w:rsid w:val="00E46D60"/>
    <w:rsid w:val="00E6195A"/>
    <w:rsid w:val="00E72B36"/>
    <w:rsid w:val="00E8567F"/>
    <w:rsid w:val="00EA0AB5"/>
    <w:rsid w:val="00EA107D"/>
    <w:rsid w:val="00EA48F1"/>
    <w:rsid w:val="00EB0605"/>
    <w:rsid w:val="00ED056C"/>
    <w:rsid w:val="00ED12D3"/>
    <w:rsid w:val="00EE5307"/>
    <w:rsid w:val="00EE634E"/>
    <w:rsid w:val="00EF6B1F"/>
    <w:rsid w:val="00F01263"/>
    <w:rsid w:val="00F5604E"/>
    <w:rsid w:val="00F62FBF"/>
    <w:rsid w:val="00F66AEE"/>
    <w:rsid w:val="00F74130"/>
    <w:rsid w:val="00F77804"/>
    <w:rsid w:val="00F8707F"/>
    <w:rsid w:val="00F93393"/>
    <w:rsid w:val="00F97C68"/>
    <w:rsid w:val="00FA1D0F"/>
    <w:rsid w:val="00FA4B8E"/>
    <w:rsid w:val="00FA4CD8"/>
    <w:rsid w:val="00FC36F5"/>
    <w:rsid w:val="00FD1FFD"/>
    <w:rsid w:val="00FD6C6E"/>
    <w:rsid w:val="00FE4403"/>
    <w:rsid w:val="00FF15FC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B0B7"/>
  <w15:docId w15:val="{067E9C2C-3C19-4B66-9796-AA5C7324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character" w:styleId="a5">
    <w:name w:val="Emphasis"/>
    <w:basedOn w:val="a0"/>
    <w:uiPriority w:val="20"/>
    <w:qFormat/>
    <w:rsid w:val="002529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581-A094-43C1-8B1F-1BED5D3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130</cp:revision>
  <cp:lastPrinted>2024-04-30T13:32:00Z</cp:lastPrinted>
  <dcterms:created xsi:type="dcterms:W3CDTF">2022-04-08T15:28:00Z</dcterms:created>
  <dcterms:modified xsi:type="dcterms:W3CDTF">2024-12-18T05:36:00Z</dcterms:modified>
</cp:coreProperties>
</file>