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AD" w:rsidRPr="008660A9" w:rsidRDefault="00286AAD" w:rsidP="00286AA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GHEA Grapalat" w:hAnsi="GHEA Grapalat" w:cs="GHEA Grapalat"/>
          <w:color w:val="333333"/>
          <w:sz w:val="21"/>
          <w:szCs w:val="21"/>
          <w:lang w:val="hy-AM"/>
        </w:rPr>
      </w:pP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Հավելված 2</w:t>
      </w:r>
    </w:p>
    <w:p w:rsidR="00286AAD" w:rsidRPr="006220D9" w:rsidRDefault="00286AAD" w:rsidP="00286AAD">
      <w:pPr>
        <w:spacing w:after="0"/>
        <w:jc w:val="right"/>
        <w:rPr>
          <w:rFonts w:ascii="GHEA Grapalat" w:hAnsi="GHEA Grapalat"/>
          <w:lang w:val="hy-AM"/>
        </w:rPr>
      </w:pPr>
      <w:r w:rsidRPr="006220D9">
        <w:rPr>
          <w:rFonts w:ascii="GHEA Grapalat" w:hAnsi="GHEA Grapalat"/>
          <w:lang w:val="hy-AM"/>
        </w:rPr>
        <w:t xml:space="preserve">Վեդի համայնքի ավագանու </w:t>
      </w:r>
    </w:p>
    <w:p w:rsidR="00C52738" w:rsidRDefault="00C52738" w:rsidP="00C52738">
      <w:pPr>
        <w:spacing w:after="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2022</w:t>
      </w:r>
      <w:r w:rsidRPr="006220D9">
        <w:rPr>
          <w:rFonts w:ascii="GHEA Grapalat" w:hAnsi="GHEA Grapalat"/>
          <w:lang w:val="hy-AM"/>
        </w:rPr>
        <w:t>թ</w:t>
      </w:r>
      <w:r w:rsidRPr="00FE0148">
        <w:rPr>
          <w:rFonts w:ascii="MS Mincho" w:eastAsia="MS Mincho" w:hAnsi="MS Mincho" w:cs="MS Mincho"/>
          <w:lang w:val="hy-AM"/>
        </w:rPr>
        <w:t xml:space="preserve">. </w:t>
      </w:r>
      <w:r w:rsidRPr="00FE0148">
        <w:rPr>
          <w:rFonts w:ascii="GHEA Grapalat" w:eastAsia="MS Mincho" w:hAnsi="GHEA Grapalat" w:cs="Arial"/>
          <w:lang w:val="hy-AM"/>
        </w:rPr>
        <w:t>նոյեմբերի 29</w:t>
      </w:r>
      <w:r w:rsidRPr="006220D9">
        <w:rPr>
          <w:rFonts w:ascii="GHEA Grapalat" w:hAnsi="GHEA Grapalat"/>
          <w:lang w:val="hy-AM"/>
        </w:rPr>
        <w:t>-ի N</w:t>
      </w:r>
      <w:r w:rsidRPr="00FE0148">
        <w:rPr>
          <w:rFonts w:ascii="GHEA Grapalat" w:hAnsi="GHEA Grapalat"/>
          <w:lang w:val="hy-AM"/>
        </w:rPr>
        <w:t xml:space="preserve"> 1</w:t>
      </w:r>
      <w:r w:rsidR="00061DE7">
        <w:rPr>
          <w:rFonts w:ascii="GHEA Grapalat" w:hAnsi="GHEA Grapalat"/>
          <w:lang w:val="hy-AM"/>
        </w:rPr>
        <w:t>92</w:t>
      </w:r>
      <w:r w:rsidRPr="00A120DA">
        <w:rPr>
          <w:rFonts w:ascii="GHEA Grapalat" w:hAnsi="GHEA Grapalat"/>
          <w:lang w:val="hy-AM"/>
        </w:rPr>
        <w:t>-Ա</w:t>
      </w:r>
      <w:r w:rsidRPr="006220D9">
        <w:rPr>
          <w:rFonts w:ascii="GHEA Grapalat" w:hAnsi="GHEA Grapalat"/>
          <w:lang w:val="hy-AM"/>
        </w:rPr>
        <w:t xml:space="preserve"> որոշման</w:t>
      </w:r>
    </w:p>
    <w:p w:rsidR="00286AAD" w:rsidRDefault="00286AAD" w:rsidP="00286AAD">
      <w:pPr>
        <w:spacing w:after="0"/>
        <w:jc w:val="right"/>
        <w:rPr>
          <w:rFonts w:ascii="GHEA Grapalat" w:hAnsi="GHEA Grapalat"/>
          <w:lang w:val="hy-AM"/>
        </w:rPr>
      </w:pPr>
    </w:p>
    <w:p w:rsidR="00286AAD" w:rsidRPr="006220D9" w:rsidRDefault="00286AAD" w:rsidP="00286AAD">
      <w:pPr>
        <w:spacing w:after="0"/>
        <w:jc w:val="right"/>
        <w:rPr>
          <w:rFonts w:ascii="GHEA Grapalat" w:hAnsi="GHEA Grapalat"/>
          <w:lang w:val="hy-AM"/>
        </w:rPr>
      </w:pPr>
    </w:p>
    <w:p w:rsidR="00286AAD" w:rsidRPr="00C310AF" w:rsidRDefault="00286AAD" w:rsidP="00286A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HEA Grapalat" w:hAnsi="GHEA Grapalat" w:cs="GHEA Grapalat"/>
          <w:b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t>ԿԱԶՄ</w:t>
      </w:r>
      <w:r w:rsidRPr="00C310AF"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br/>
        <w:t>ՔԱՂԱՔԱՇԻՆՈՒԹՅԱՆ, ՀՈՂՕԳՏԱԳՈՐԾՄԱՆ, ՏՆՏԵՍԱԿԱՆ ԵՆԹԱԿԱՌՈՒՑՎԱԾՔՆԵՐԻ, ԿՈՄՈՒՆԱԼ ՏՆՏԵՍՈՒԹՅԱՆ</w:t>
      </w:r>
      <w:r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t>,</w:t>
      </w:r>
      <w:r w:rsidRPr="00C310AF"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t xml:space="preserve"> ՇՐՋԱԿԱ ՄԻՋԱՎԱՅՐԻ ՊԱՇՏՊ</w:t>
      </w:r>
      <w:r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t xml:space="preserve">ԱՆՈՒԹՅԱՆ ԵՎ ՏՐԱՆՍՊՈՐՏԻ ՀԱՐՑԵՐԻ </w:t>
      </w:r>
      <w:r w:rsidRPr="00C310AF"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t>ԽՈՐՀՐԴԱԿՑԱԿԱՆ ՄԱՐՄՆԻ</w:t>
      </w:r>
    </w:p>
    <w:p w:rsidR="00286AAD" w:rsidRDefault="00286AAD" w:rsidP="00286A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HEA Grapalat" w:hAnsi="GHEA Grapalat" w:cs="GHEA Grapalat"/>
          <w:color w:val="333333"/>
          <w:sz w:val="21"/>
          <w:szCs w:val="21"/>
          <w:lang w:val="hy-AM"/>
        </w:rPr>
      </w:pPr>
    </w:p>
    <w:p w:rsidR="00286AAD" w:rsidRDefault="00286AAD" w:rsidP="00286A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HEA Grapalat" w:hAnsi="GHEA Grapalat" w:cs="GHEA Grapalat"/>
          <w:color w:val="333333"/>
          <w:sz w:val="21"/>
          <w:szCs w:val="21"/>
          <w:lang w:val="hy-AM"/>
        </w:rPr>
      </w:pPr>
    </w:p>
    <w:p w:rsidR="00286AAD" w:rsidRPr="00C310AF" w:rsidRDefault="00286AAD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Ազիզ Հովսեփյան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 «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Քաղաքացիական Պայմանագիր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>»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խմբակցության ավագանու անդամ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286AAD" w:rsidRPr="00C310AF" w:rsidRDefault="000E0D11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0E0D11">
        <w:rPr>
          <w:rFonts w:ascii="GHEA Grapalat" w:hAnsi="GHEA Grapalat" w:cs="GHEA Grapalat"/>
          <w:color w:val="333333"/>
          <w:sz w:val="22"/>
          <w:szCs w:val="22"/>
          <w:lang w:val="hy-AM"/>
        </w:rPr>
        <w:t>Ռաֆայել Հակոբյան</w:t>
      </w:r>
      <w:bookmarkStart w:id="0" w:name="_GoBack"/>
      <w:bookmarkEnd w:id="0"/>
      <w:r w:rsidR="00286AAD"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 «</w:t>
      </w:r>
      <w:r w:rsidR="00286AAD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Քաղաքացիական Պայմանագիր</w:t>
      </w:r>
      <w:r w:rsidR="00286AAD"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>»</w:t>
      </w:r>
      <w:r w:rsidR="00286AAD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խմբակցության ավագանու անդամ</w:t>
      </w:r>
      <w:r w:rsidR="007F349A" w:rsidRPr="007F349A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286AAD"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286AAD" w:rsidRPr="007F349A" w:rsidRDefault="007F349A" w:rsidP="007F349A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7F349A">
        <w:rPr>
          <w:rFonts w:ascii="GHEA Grapalat" w:hAnsi="GHEA Grapalat" w:cs="GHEA Grapalat"/>
          <w:color w:val="333333"/>
          <w:sz w:val="22"/>
          <w:szCs w:val="22"/>
          <w:lang w:val="hy-AM"/>
        </w:rPr>
        <w:t>Նարեկ Հոռիկյան</w:t>
      </w:r>
      <w:r w:rsidR="00286AAD"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</w:t>
      </w:r>
      <w:r w:rsidR="00286AAD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286AAD"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>«</w:t>
      </w:r>
      <w:r w:rsidRPr="007F349A">
        <w:rPr>
          <w:rFonts w:ascii="GHEA Grapalat" w:hAnsi="GHEA Grapalat" w:cs="GHEA Grapalat"/>
          <w:color w:val="333333"/>
          <w:sz w:val="22"/>
          <w:szCs w:val="22"/>
          <w:lang w:val="hy-AM"/>
        </w:rPr>
        <w:t>Իմ հզոր համայնք</w:t>
      </w:r>
      <w:r w:rsidR="00286AAD"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>»</w:t>
      </w:r>
      <w:r w:rsidR="00286AAD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խմբակցության ավագանու անդամ</w:t>
      </w:r>
      <w:r w:rsidRPr="007F349A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286AAD" w:rsidRPr="00C310AF" w:rsidRDefault="004479C3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4479C3">
        <w:rPr>
          <w:rFonts w:ascii="GHEA Grapalat" w:hAnsi="GHEA Grapalat" w:cs="GHEA Grapalat"/>
          <w:color w:val="333333"/>
          <w:sz w:val="22"/>
          <w:szCs w:val="22"/>
          <w:lang w:val="hy-AM"/>
        </w:rPr>
        <w:t>Անդրանիկ Նազարյան</w:t>
      </w:r>
      <w:r w:rsidR="00286AAD"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2"/>
          <w:szCs w:val="22"/>
          <w:lang w:val="hy-AM"/>
        </w:rPr>
        <w:t>–</w:t>
      </w:r>
      <w:r w:rsidR="00286AAD"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286AAD"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Վեդ</w:t>
      </w:r>
      <w:r w:rsidRPr="004479C3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ի համայնքի ղեկավարի օգնական </w:t>
      </w:r>
      <w:r w:rsidR="00286AAD"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286AAD" w:rsidRPr="00C310AF" w:rsidRDefault="004479C3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4479C3">
        <w:rPr>
          <w:rFonts w:ascii="GHEA Grapalat" w:hAnsi="GHEA Grapalat" w:cs="GHEA Grapalat"/>
          <w:color w:val="333333"/>
          <w:sz w:val="22"/>
          <w:szCs w:val="22"/>
          <w:lang w:val="hy-AM"/>
        </w:rPr>
        <w:t>Նորիկ Վարդանյան</w:t>
      </w:r>
      <w:r w:rsidR="00286AAD"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 </w:t>
      </w:r>
      <w:r w:rsidR="00286AAD"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Վեդու հ</w:t>
      </w:r>
      <w:r w:rsidR="00286AAD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ամայնքապետարանի աշխատակազմի քաղաքաշինության և հող</w:t>
      </w:r>
      <w:r w:rsidRPr="004479C3">
        <w:rPr>
          <w:rFonts w:ascii="GHEA Grapalat" w:hAnsi="GHEA Grapalat" w:cs="GHEA Grapalat"/>
          <w:color w:val="333333"/>
          <w:sz w:val="22"/>
          <w:szCs w:val="22"/>
          <w:lang w:val="hy-AM"/>
        </w:rPr>
        <w:t>աշինության</w:t>
      </w:r>
      <w:r w:rsidR="00286AAD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բաժնի գլխավոր մասնագետ</w:t>
      </w:r>
      <w:r w:rsidR="00286AAD"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286AAD"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286AAD" w:rsidRPr="00C310AF" w:rsidRDefault="00286AAD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Գևորգ Պետիկյան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Վեդու հ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ամայնքապետարանի աշխատակազմի քաղաքաշինության և հողօգտագործման բաժնի գլխավոր մասնագետ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286AAD" w:rsidRPr="00C310AF" w:rsidRDefault="00286AAD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Շամո Բաքոյան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Վեդու հ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ամայնքապետարանի աշխատակազմի Գյուղատնտեսության և բնապահպանության բաժնի պետ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286AAD" w:rsidRPr="00C310AF" w:rsidRDefault="00286AAD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Սիմոն Կարապետյան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Վեդու հ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ամայնքապետարանի աշխատակազմի Գյուղատնտեսության և բնապահպանության բաժնի գլխավոր մասնագետ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286AAD" w:rsidRPr="004479C3" w:rsidRDefault="004479C3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b/>
          <w:i/>
          <w:color w:val="333333"/>
          <w:sz w:val="22"/>
          <w:szCs w:val="22"/>
          <w:lang w:val="hy-AM"/>
        </w:rPr>
      </w:pPr>
      <w:r w:rsidRPr="004479C3">
        <w:rPr>
          <w:rFonts w:ascii="GHEA Grapalat" w:hAnsi="GHEA Grapalat" w:cs="GHEA Grapalat"/>
          <w:b/>
          <w:i/>
          <w:color w:val="333333"/>
          <w:sz w:val="22"/>
          <w:szCs w:val="22"/>
          <w:lang w:val="hy-AM"/>
        </w:rPr>
        <w:t>Կետի գործողությունը դադարեցվել է 13.03.2024թ. N 35-Ա որոշմամբ</w:t>
      </w:r>
    </w:p>
    <w:p w:rsidR="00286AAD" w:rsidRPr="00C310AF" w:rsidRDefault="00286AAD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Սևադա Սարգսյան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Վեդու հ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ամայնքապետարանի աշխատակազմի կոմունալ տնտեսության, համատիրությունների աշխատանքների համակարգման և տրանսպորտի բաժնի պետ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4479C3" w:rsidRPr="004479C3" w:rsidRDefault="004479C3" w:rsidP="004479C3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b/>
          <w:i/>
          <w:color w:val="333333"/>
          <w:sz w:val="22"/>
          <w:szCs w:val="22"/>
          <w:lang w:val="hy-AM"/>
        </w:rPr>
      </w:pPr>
      <w:r w:rsidRPr="004479C3">
        <w:rPr>
          <w:rFonts w:ascii="GHEA Grapalat" w:hAnsi="GHEA Grapalat" w:cs="GHEA Grapalat"/>
          <w:b/>
          <w:i/>
          <w:color w:val="333333"/>
          <w:sz w:val="22"/>
          <w:szCs w:val="22"/>
          <w:lang w:val="hy-AM"/>
        </w:rPr>
        <w:t>Կետի գործողությունը դադարեցվել է 13.03.2024թ. N 35-Ա որոշմամբ</w:t>
      </w:r>
    </w:p>
    <w:p w:rsidR="00286AAD" w:rsidRPr="00C310AF" w:rsidRDefault="00286AAD" w:rsidP="00286AAD">
      <w:pPr>
        <w:pStyle w:val="a3"/>
        <w:shd w:val="clear" w:color="auto" w:fill="FFFFFF"/>
        <w:tabs>
          <w:tab w:val="left" w:pos="351"/>
        </w:tabs>
        <w:spacing w:before="0" w:beforeAutospacing="0" w:after="150" w:afterAutospacing="0"/>
        <w:ind w:left="705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</w:p>
    <w:p w:rsidR="00286AAD" w:rsidRPr="00C310AF" w:rsidRDefault="00286AAD" w:rsidP="00286AAD">
      <w:pPr>
        <w:pStyle w:val="a3"/>
        <w:shd w:val="clear" w:color="auto" w:fill="FFFFFF"/>
        <w:tabs>
          <w:tab w:val="left" w:pos="351"/>
        </w:tabs>
        <w:spacing w:before="0" w:beforeAutospacing="0" w:after="150" w:afterAutospacing="0"/>
        <w:ind w:left="705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</w:p>
    <w:p w:rsidR="00737294" w:rsidRPr="00286AAD" w:rsidRDefault="00737294">
      <w:pPr>
        <w:rPr>
          <w:lang w:val="hy-AM"/>
        </w:rPr>
      </w:pPr>
    </w:p>
    <w:sectPr w:rsidR="00737294" w:rsidRPr="00286AAD" w:rsidSect="00286AAD"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F70EE"/>
    <w:multiLevelType w:val="hybridMultilevel"/>
    <w:tmpl w:val="1A2C7AD4"/>
    <w:lvl w:ilvl="0" w:tplc="D4BE3B9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91"/>
    <w:rsid w:val="00061DE7"/>
    <w:rsid w:val="000C1491"/>
    <w:rsid w:val="000E0D11"/>
    <w:rsid w:val="00286AAD"/>
    <w:rsid w:val="004479C3"/>
    <w:rsid w:val="00737294"/>
    <w:rsid w:val="007F349A"/>
    <w:rsid w:val="00C5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29E5B"/>
  <w15:chartTrackingRefBased/>
  <w15:docId w15:val="{C78E678A-FC2E-48BB-8BAC-CDD5D2A4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A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7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9C3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2025-01-24T08:13:00Z</cp:lastPrinted>
  <dcterms:created xsi:type="dcterms:W3CDTF">2022-11-18T14:19:00Z</dcterms:created>
  <dcterms:modified xsi:type="dcterms:W3CDTF">2025-01-27T12:24:00Z</dcterms:modified>
</cp:coreProperties>
</file>