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3" w:rsidRDefault="002D1E6C" w:rsidP="004338A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 w:rsidRPr="004338A3">
        <w:rPr>
          <w:rFonts w:ascii="GHEA Grapalat" w:hAnsi="GHEA Grapalat"/>
          <w:sz w:val="28"/>
          <w:szCs w:val="28"/>
        </w:rPr>
        <w:t>ՏԵՂԵԿԱՆՔ-ՀԻՄՆԱՎՈՐՈՒՄ</w:t>
      </w:r>
    </w:p>
    <w:p w:rsidR="004338A3" w:rsidRPr="00F02722" w:rsidRDefault="004338A3" w:rsidP="004338A3">
      <w:pPr>
        <w:spacing w:line="240" w:lineRule="auto"/>
        <w:jc w:val="center"/>
      </w:pPr>
      <w:r>
        <w:rPr>
          <w:rFonts w:ascii="GHEA Grapalat" w:hAnsi="GHEA Grapalat"/>
          <w:sz w:val="28"/>
          <w:szCs w:val="28"/>
        </w:rPr>
        <w:t>«ՀՀ ԱՐԱՐԱՏԻ ՄԱՐԶԻ «ՎԵԴԻ ՀԱՄԱՅՆՔԻ ԿՈՄՈՒՆԱԼ ԾԱՌԱՅՈՒԹՅՈՒՆ» ՀԱՄԱՅՆՔԱՅԻՆ ԲՅՈՒՋԵՏԱՅԻՆ ՀԻՄՆԱՐԿԸ ԼՈՒԾԱՐԵԼՈՒ ՄԱՍԻՆ»</w:t>
      </w:r>
      <w:r w:rsidR="000B4FC8">
        <w:rPr>
          <w:rFonts w:ascii="GHEA Grapalat" w:hAnsi="GHEA Grapalat"/>
          <w:sz w:val="28"/>
          <w:szCs w:val="28"/>
        </w:rPr>
        <w:t xml:space="preserve"> ՎԵԴԻ ՀԱՄԱՅՆՔԻ ԱՎԱԳԱՆՈՒ ՈՐՈՇՄԱՆ ՆԱԽԱԳԾԻ ԸՆԴՈՒՆՄԱՆ ԱՆՀՐԱԺԵՇՏՈՒԹՅԱՆ ՎԵՐԱԲԵՐՅԱԼ</w:t>
      </w:r>
    </w:p>
    <w:p w:rsidR="002D1E6C" w:rsidRPr="004F383F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2C484A" w:rsidRPr="004C621C" w:rsidRDefault="004C621C" w:rsidP="0059141A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  <w:r w:rsidRPr="004C621C">
        <w:rPr>
          <w:rFonts w:ascii="GHEA Grapalat" w:eastAsia="Times New Roman" w:hAnsi="GHEA Grapalat" w:cs="Times New Roman"/>
          <w:b/>
          <w:sz w:val="28"/>
          <w:szCs w:val="28"/>
          <w:lang w:val="hy-AM"/>
        </w:rPr>
        <w:t>Ընթացիկ վիճակը և ընդունման անհրաժեշտությունը.</w:t>
      </w:r>
      <w:r w:rsidRPr="004A68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90250" w:rsidRPr="004C621C">
        <w:rPr>
          <w:rFonts w:ascii="GHEA Grapalat" w:hAnsi="GHEA Grapalat"/>
          <w:sz w:val="28"/>
          <w:szCs w:val="28"/>
          <w:lang w:val="hy-AM"/>
        </w:rPr>
        <w:t xml:space="preserve"> </w:t>
      </w:r>
      <w:r w:rsidR="00BF4887" w:rsidRPr="00BF4887">
        <w:rPr>
          <w:rFonts w:ascii="GHEA Grapalat" w:hAnsi="GHEA Grapalat"/>
          <w:sz w:val="28"/>
          <w:szCs w:val="28"/>
          <w:lang w:val="hy-AM"/>
        </w:rPr>
        <w:t>Հ</w:t>
      </w:r>
      <w:r w:rsidR="00D90250" w:rsidRPr="004C621C">
        <w:rPr>
          <w:rFonts w:ascii="GHEA Grapalat" w:hAnsi="GHEA Grapalat"/>
          <w:sz w:val="28"/>
          <w:szCs w:val="28"/>
          <w:lang w:val="hy-AM"/>
        </w:rPr>
        <w:t xml:space="preserve">ամաձայն «Տեղական ինքնակառավարման մասին» ՀՀ օրենքի </w:t>
      </w:r>
      <w:r w:rsidR="002D7C46" w:rsidRPr="002D7C46">
        <w:rPr>
          <w:rFonts w:ascii="GHEA Grapalat" w:hAnsi="GHEA Grapalat"/>
          <w:sz w:val="28"/>
          <w:szCs w:val="28"/>
          <w:lang w:val="hy-AM"/>
        </w:rPr>
        <w:t xml:space="preserve">/այսունետ՝ Օրենք/ </w:t>
      </w:r>
      <w:r w:rsidR="00D90250" w:rsidRPr="004C621C">
        <w:rPr>
          <w:rFonts w:ascii="GHEA Grapalat" w:hAnsi="GHEA Grapalat"/>
          <w:sz w:val="28"/>
          <w:szCs w:val="28"/>
          <w:lang w:val="hy-AM"/>
        </w:rPr>
        <w:t xml:space="preserve">18-րդ հոդվածի 1-ին մասի 42-րդ կետի. </w:t>
      </w:r>
    </w:p>
    <w:p w:rsidR="00D90250" w:rsidRPr="00BF4887" w:rsidRDefault="002C484A" w:rsidP="0059141A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>«</w:t>
      </w:r>
      <w:r w:rsidR="00D90250" w:rsidRPr="00BF4887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Համայնքի ավագանին սույն օրենքով սահմանված կարգով` …. իրականացնում է Հայաստանի Հանրապետության Սահմանադրությամբ և օրենքով սահմանված այլ լիազորություններ</w:t>
      </w:r>
      <w:r w:rsidRPr="00BF4887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»</w:t>
      </w:r>
      <w:r w:rsidR="00D90250" w:rsidRPr="00BF4887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:</w:t>
      </w:r>
    </w:p>
    <w:p w:rsidR="00746F8A" w:rsidRPr="00BF4887" w:rsidRDefault="00746F8A" w:rsidP="00746F8A">
      <w:pPr>
        <w:pStyle w:val="a3"/>
        <w:spacing w:before="0" w:beforeAutospacing="0" w:after="150" w:afterAutospacing="0"/>
        <w:ind w:firstLine="708"/>
        <w:jc w:val="both"/>
        <w:rPr>
          <w:rFonts w:ascii="GHEA Grapalat" w:hAnsi="GHEA Grapalat"/>
          <w:color w:val="333333"/>
          <w:sz w:val="28"/>
          <w:szCs w:val="28"/>
          <w:lang w:val="hy-AM"/>
        </w:rPr>
      </w:pPr>
      <w:r w:rsidRPr="00BF4887">
        <w:rPr>
          <w:rFonts w:ascii="GHEA Grapalat" w:hAnsi="GHEA Grapalat"/>
          <w:color w:val="333333"/>
          <w:sz w:val="28"/>
          <w:szCs w:val="28"/>
          <w:lang w:val="hy-AM"/>
        </w:rPr>
        <w:t>«Վարչատարածքային բաժանման մասին» Հայաստանի Հանրապետության օրենքի 2-րդ հավելվածի 2.2-րդ մասի «Արարատի մարզի համայնքներն ու բնակավայրերը» ցանկի 4-րդ կետի համաձայն 2022 թվականի մարտի 27-ին կայացած ՏԻՄ ընտրությունների արդյունքում Արարատի մարզի ք. Վեդի, Լուսաշող, Ուրցաձոր, Սիսավան, Վանաշեն, Եղեգնավան, Նոր Կյանք, Գինեվետ, Տափերական, Ոսկետափ, Այգավան, Նոր Ուղի, Դաշտաքար, Գոռավան, Լուսառատ, Փ. Վեդի, Արալեզ, Շաղափ և Լանջանիստ բնակավայրերը (այսուհետ՝ Բնակավայրեր) վերակազմակերպվել են որպես մեկ համայնք՝ Վեդի կենտրոնով:</w:t>
      </w:r>
    </w:p>
    <w:p w:rsidR="00E80B13" w:rsidRDefault="00727703" w:rsidP="00011406">
      <w:pPr>
        <w:pStyle w:val="a4"/>
        <w:shd w:val="clear" w:color="auto" w:fill="auto"/>
        <w:spacing w:line="240" w:lineRule="auto"/>
        <w:ind w:firstLine="708"/>
        <w:jc w:val="both"/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</w:pPr>
      <w:r w:rsidRPr="00727703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«Վեդի համայնքի կոմունալ ծառայություն» համայնքային բյուջետային /այսուհետև՝ հիմնարկ/ ստեղծվել է համայնքի ավագանու 19.12.2002թ.֊ի թիվ 2 որոշման համաձայն</w:t>
      </w:r>
      <w:r w:rsid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,</w:t>
      </w:r>
      <w:r w:rsidR="00011406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 ը</w:t>
      </w:r>
      <w:r w:rsidR="00011406" w:rsidRPr="00011406">
        <w:rPr>
          <w:rFonts w:ascii="GHEA Grapalat" w:eastAsia="Times New Roman" w:hAnsi="GHEA Grapalat"/>
          <w:i w:val="0"/>
          <w:iCs w:val="0"/>
          <w:color w:val="333333"/>
          <w:sz w:val="28"/>
          <w:szCs w:val="28"/>
          <w:lang w:val="hy-AM"/>
        </w:rPr>
        <w:t xml:space="preserve">ստ որի </w:t>
      </w:r>
      <w:r w:rsidR="000626E5" w:rsidRPr="00011406">
        <w:rPr>
          <w:rFonts w:ascii="GHEA Grapalat" w:eastAsia="Times New Roman" w:hAnsi="GHEA Grapalat"/>
          <w:i w:val="0"/>
          <w:iCs w:val="0"/>
          <w:color w:val="333333"/>
          <w:sz w:val="28"/>
          <w:szCs w:val="28"/>
          <w:lang w:val="hy-AM"/>
        </w:rPr>
        <w:t xml:space="preserve">«Վեդու քաղաքային </w:t>
      </w:r>
      <w:r w:rsidR="00957769" w:rsidRPr="00011406">
        <w:rPr>
          <w:rFonts w:ascii="GHEA Grapalat" w:eastAsia="Times New Roman" w:hAnsi="GHEA Grapalat"/>
          <w:i w:val="0"/>
          <w:iCs w:val="0"/>
          <w:color w:val="333333"/>
          <w:sz w:val="28"/>
          <w:szCs w:val="28"/>
          <w:lang w:val="hy-AM"/>
        </w:rPr>
        <w:t xml:space="preserve">կոմունալ ծառայություն» </w:t>
      </w:r>
      <w:r w:rsidR="000626E5" w:rsidRPr="00011406">
        <w:rPr>
          <w:rFonts w:ascii="GHEA Grapalat" w:eastAsia="Times New Roman" w:hAnsi="GHEA Grapalat"/>
          <w:i w:val="0"/>
          <w:iCs w:val="0"/>
          <w:color w:val="333333"/>
          <w:sz w:val="28"/>
          <w:szCs w:val="28"/>
          <w:lang w:val="hy-AM"/>
        </w:rPr>
        <w:t>բյուջետային հ</w:t>
      </w:r>
      <w:r w:rsidR="00E80B13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իմնարկի</w:t>
      </w:r>
      <w:r w:rsidR="00923C68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E80B13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ստեղծման նպատակն է </w:t>
      </w:r>
      <w:r w:rsidR="00923C68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եղել</w:t>
      </w:r>
      <w:r w:rsidR="00E80B13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 Վեդի </w:t>
      </w:r>
      <w:r w:rsidR="00923C68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քաղաքի</w:t>
      </w:r>
      <w:r w:rsidR="00E80B13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 բնակչության կենսաապահովման խնդիրները լուծելու նպատակով մատուցվող ծառայությունների, շին. մոնտաժային, վերանորոգման և հարդարման, կանաչապատման, բարեկարգման, գերեզմանատների գործունեության կանոնակարգման և նրանց պահպանման աշխատանքների հարկահավաքման աշխատանքների և աբոնենտային վճարների գանձման կազմակերպելը: Մինչև համաւոիրությունների ստեղծումը զբաղվել բազմահարկ շենքերի սպասարկման և դրանց</w:t>
      </w:r>
      <w:r w:rsidR="00923C68" w:rsidRPr="00011406">
        <w:rPr>
          <w:rFonts w:ascii="GHEA Grapalat" w:hAnsi="GHEA Grapalat"/>
          <w:i w:val="0"/>
          <w:iCs w:val="0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E80B13" w:rsidRPr="00011406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>դիմաց վարձավճարների գանձմամբ:</w:t>
      </w:r>
    </w:p>
    <w:p w:rsidR="003B0B76" w:rsidRPr="003B0B76" w:rsidRDefault="0030473A" w:rsidP="003B0B76">
      <w:pPr>
        <w:pStyle w:val="a4"/>
        <w:shd w:val="clear" w:color="auto" w:fill="auto"/>
        <w:spacing w:line="240" w:lineRule="auto"/>
        <w:ind w:firstLine="708"/>
        <w:jc w:val="both"/>
        <w:rPr>
          <w:rFonts w:ascii="GHEA Grapalat" w:hAnsi="GHEA Grapalat"/>
          <w:i w:val="0"/>
          <w:color w:val="333333"/>
          <w:sz w:val="28"/>
          <w:szCs w:val="28"/>
          <w:shd w:val="clear" w:color="auto" w:fill="FFFFFF"/>
          <w:lang w:val="hy-AM"/>
        </w:rPr>
      </w:pPr>
      <w:r w:rsidRPr="0030473A">
        <w:rPr>
          <w:rFonts w:ascii="GHEA Grapalat" w:hAnsi="GHEA Grapalat"/>
          <w:i w:val="0"/>
          <w:color w:val="000000"/>
          <w:sz w:val="28"/>
          <w:szCs w:val="28"/>
          <w:shd w:val="clear" w:color="auto" w:fill="FFFFFF"/>
          <w:lang w:val="hy-AM"/>
        </w:rPr>
        <w:t xml:space="preserve">Վեդի համայնքի ավագանու 2022 թվականի հուլիսի 29-ի N 118-Ա որոշմամբ </w:t>
      </w:r>
      <w:r w:rsidRPr="0030473A">
        <w:rPr>
          <w:rFonts w:ascii="GHEA Grapalat" w:hAnsi="GHEA Grapalat"/>
          <w:i w:val="0"/>
          <w:color w:val="333333"/>
          <w:sz w:val="28"/>
          <w:szCs w:val="28"/>
          <w:shd w:val="clear" w:color="auto" w:fill="FFFFFF"/>
          <w:lang w:val="hy-AM"/>
        </w:rPr>
        <w:t xml:space="preserve">«Վեդու քաղաքային կոմունալ ծառայություն» բյուջետային հիմնարկը վերանվանել է «Վեդի համայնքի կոմունալ ծառայություն» </w:t>
      </w:r>
      <w:r w:rsidRPr="0030473A">
        <w:rPr>
          <w:rFonts w:ascii="GHEA Grapalat" w:hAnsi="GHEA Grapalat"/>
          <w:i w:val="0"/>
          <w:color w:val="333333"/>
          <w:sz w:val="28"/>
          <w:szCs w:val="28"/>
          <w:shd w:val="clear" w:color="auto" w:fill="FFFFFF"/>
          <w:lang w:val="hy-AM"/>
        </w:rPr>
        <w:lastRenderedPageBreak/>
        <w:t xml:space="preserve">համայնքային բյուջետային </w:t>
      </w:r>
      <w:r w:rsidR="00461F40">
        <w:rPr>
          <w:rFonts w:ascii="GHEA Grapalat" w:hAnsi="GHEA Grapalat"/>
          <w:i w:val="0"/>
          <w:color w:val="333333"/>
          <w:sz w:val="28"/>
          <w:szCs w:val="28"/>
          <w:shd w:val="clear" w:color="auto" w:fill="FFFFFF"/>
          <w:lang w:val="hy-AM"/>
        </w:rPr>
        <w:t>հիմնարկի</w:t>
      </w:r>
      <w:r w:rsidRPr="0030473A">
        <w:rPr>
          <w:rFonts w:ascii="GHEA Grapalat" w:hAnsi="GHEA Grapalat"/>
          <w:i w:val="0"/>
          <w:color w:val="333333"/>
          <w:sz w:val="28"/>
          <w:szCs w:val="28"/>
          <w:shd w:val="clear" w:color="auto" w:fill="FFFFFF"/>
          <w:lang w:val="hy-AM"/>
        </w:rPr>
        <w:t>:</w:t>
      </w:r>
    </w:p>
    <w:p w:rsidR="00746F8A" w:rsidRDefault="003B0B76" w:rsidP="00746F8A">
      <w:pPr>
        <w:pStyle w:val="a3"/>
        <w:spacing w:before="0" w:beforeAutospacing="0" w:after="150" w:afterAutospacing="0"/>
        <w:ind w:firstLine="708"/>
        <w:jc w:val="both"/>
        <w:rPr>
          <w:rFonts w:ascii="GHEA Grapalat" w:hAnsi="GHEA Grapalat"/>
          <w:color w:val="333333"/>
          <w:sz w:val="28"/>
          <w:szCs w:val="28"/>
          <w:lang w:val="hy-AM"/>
        </w:rPr>
      </w:pP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>Բացի այդ</w:t>
      </w:r>
      <w:r w:rsidR="00746F8A" w:rsidRPr="00BF4887">
        <w:rPr>
          <w:rFonts w:ascii="GHEA Grapalat" w:hAnsi="GHEA Grapalat"/>
          <w:color w:val="333333"/>
          <w:sz w:val="28"/>
          <w:szCs w:val="28"/>
          <w:lang w:val="hy-AM"/>
        </w:rPr>
        <w:t xml:space="preserve">, </w:t>
      </w: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>Վեդի խոշորացված համայնքի կազմում ընդգրկված  Տափերական բնակավայրում</w:t>
      </w:r>
      <w:r w:rsidR="003C2D0B" w:rsidRPr="003C2D0B">
        <w:rPr>
          <w:rFonts w:ascii="GHEA Grapalat" w:hAnsi="GHEA Grapalat"/>
          <w:color w:val="333333"/>
          <w:sz w:val="28"/>
          <w:szCs w:val="28"/>
          <w:lang w:val="hy-AM"/>
        </w:rPr>
        <w:t>,</w:t>
      </w:r>
      <w:r w:rsidR="003C2D0B">
        <w:rPr>
          <w:rFonts w:ascii="GHEA Grapalat" w:hAnsi="GHEA Grapalat"/>
          <w:color w:val="333333"/>
          <w:sz w:val="28"/>
          <w:szCs w:val="28"/>
          <w:lang w:val="hy-AM"/>
        </w:rPr>
        <w:t xml:space="preserve"> 2021 թվականի հոկտեմբերի 06-ի</w:t>
      </w:r>
      <w:r w:rsidR="00543B80" w:rsidRPr="00543B80">
        <w:rPr>
          <w:rFonts w:ascii="GHEA Grapalat" w:hAnsi="GHEA Grapalat"/>
          <w:color w:val="333333"/>
          <w:sz w:val="28"/>
          <w:szCs w:val="28"/>
          <w:lang w:val="hy-AM"/>
        </w:rPr>
        <w:t xml:space="preserve"> Տափերական համայնքի ավագանու</w:t>
      </w:r>
      <w:r w:rsidR="003C2D0B">
        <w:rPr>
          <w:rFonts w:ascii="GHEA Grapalat" w:hAnsi="GHEA Grapalat"/>
          <w:color w:val="333333"/>
          <w:sz w:val="28"/>
          <w:szCs w:val="28"/>
          <w:lang w:val="hy-AM"/>
        </w:rPr>
        <w:t xml:space="preserve"> </w:t>
      </w:r>
      <w:r w:rsidR="003C2D0B" w:rsidRPr="003C2D0B">
        <w:rPr>
          <w:rFonts w:ascii="GHEA Grapalat" w:hAnsi="GHEA Grapalat"/>
          <w:color w:val="333333"/>
          <w:sz w:val="28"/>
          <w:szCs w:val="28"/>
          <w:lang w:val="hy-AM"/>
        </w:rPr>
        <w:t xml:space="preserve">N </w:t>
      </w:r>
      <w:r w:rsidR="003C2D0B">
        <w:rPr>
          <w:rFonts w:ascii="GHEA Grapalat" w:hAnsi="GHEA Grapalat"/>
          <w:color w:val="333333"/>
          <w:sz w:val="28"/>
          <w:szCs w:val="28"/>
          <w:lang w:val="hy-AM"/>
        </w:rPr>
        <w:t>44-</w:t>
      </w:r>
      <w:r w:rsidR="003C2D0B" w:rsidRPr="003C2D0B">
        <w:rPr>
          <w:rFonts w:ascii="GHEA Grapalat" w:hAnsi="GHEA Grapalat"/>
          <w:color w:val="333333"/>
          <w:sz w:val="28"/>
          <w:szCs w:val="28"/>
          <w:lang w:val="hy-AM"/>
        </w:rPr>
        <w:t xml:space="preserve">Ա </w:t>
      </w: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 xml:space="preserve"> </w:t>
      </w:r>
      <w:r w:rsidR="003C2D0B" w:rsidRPr="003C2D0B">
        <w:rPr>
          <w:rFonts w:ascii="GHEA Grapalat" w:hAnsi="GHEA Grapalat"/>
          <w:color w:val="333333"/>
          <w:sz w:val="28"/>
          <w:szCs w:val="28"/>
          <w:lang w:val="hy-AM"/>
        </w:rPr>
        <w:t xml:space="preserve">որոշմամբ ստեղծված </w:t>
      </w: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 xml:space="preserve">գործում է ևս մեկ </w:t>
      </w:r>
      <w:r>
        <w:rPr>
          <w:rFonts w:ascii="GHEA Grapalat" w:hAnsi="GHEA Grapalat"/>
          <w:color w:val="333333"/>
          <w:sz w:val="28"/>
          <w:szCs w:val="28"/>
          <w:lang w:val="hy-AM"/>
        </w:rPr>
        <w:t>կա</w:t>
      </w: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 xml:space="preserve">զմակերպություն կոմունալ </w:t>
      </w:r>
      <w:r>
        <w:rPr>
          <w:rFonts w:ascii="GHEA Grapalat" w:hAnsi="GHEA Grapalat"/>
          <w:color w:val="333333"/>
          <w:sz w:val="28"/>
          <w:szCs w:val="28"/>
          <w:lang w:val="hy-AM"/>
        </w:rPr>
        <w:t>ծառայության բնագա</w:t>
      </w:r>
      <w:r w:rsidR="00B45CAC">
        <w:rPr>
          <w:rFonts w:ascii="GHEA Grapalat" w:hAnsi="GHEA Grapalat"/>
          <w:color w:val="333333"/>
          <w:sz w:val="28"/>
          <w:szCs w:val="28"/>
          <w:lang w:val="hy-AM"/>
        </w:rPr>
        <w:t>վառում</w:t>
      </w:r>
      <w:r w:rsidR="00BC3422" w:rsidRPr="00BC3422">
        <w:rPr>
          <w:rFonts w:ascii="GHEA Grapalat" w:hAnsi="GHEA Grapalat"/>
          <w:color w:val="333333"/>
          <w:sz w:val="28"/>
          <w:szCs w:val="28"/>
          <w:lang w:val="hy-AM"/>
        </w:rPr>
        <w:t>՝ ներկայումս</w:t>
      </w:r>
      <w:r w:rsidR="00B45CAC" w:rsidRPr="00B45CAC">
        <w:rPr>
          <w:rFonts w:ascii="GHEA Grapalat" w:hAnsi="GHEA Grapalat"/>
          <w:color w:val="333333"/>
          <w:sz w:val="28"/>
          <w:szCs w:val="28"/>
          <w:lang w:val="hy-AM"/>
        </w:rPr>
        <w:t xml:space="preserve"> </w:t>
      </w:r>
      <w:r w:rsidRPr="003B0B76">
        <w:rPr>
          <w:rFonts w:ascii="GHEA Grapalat" w:hAnsi="GHEA Grapalat"/>
          <w:color w:val="333333"/>
          <w:sz w:val="28"/>
          <w:szCs w:val="28"/>
          <w:lang w:val="hy-AM"/>
        </w:rPr>
        <w:t>«Տափերականի կոմունալ սպասարկում և բարեկարգում» համայնքային ոչ առևտրային կազմակերպություն:</w:t>
      </w:r>
    </w:p>
    <w:p w:rsidR="002D7C46" w:rsidRPr="003C2D0B" w:rsidRDefault="003C2D0B" w:rsidP="0059141A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  <w:r w:rsidRPr="003C2D0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Վերը նշված տեսանկյունից, նպատակահարմար է «Տափերականի կոմունալ սպասարկում և բարեկարգում» համայնքային ոչ առևտրային կազմակերպությունը համայնքի ավագանու </w:t>
      </w:r>
      <w:r w:rsidR="000730E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որոշմամբ</w:t>
      </w:r>
      <w:r w:rsidRPr="003C2D0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վերանվանելու, կանոնադրությունը նոր խմբագրությամբ շարադրելու</w:t>
      </w:r>
      <w:r w:rsidR="00543B80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, գործունեությունը  </w:t>
      </w:r>
      <w:r w:rsidR="000730EB" w:rsidRPr="000730E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շարունակելու </w:t>
      </w:r>
      <w:r w:rsidRPr="003C2D0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միջոցով </w:t>
      </w:r>
      <w:r w:rsidR="000730E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թողնել 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կոմունալ ծառայության բնագավառում </w:t>
      </w:r>
      <w:r w:rsidRPr="003C2D0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և </w:t>
      </w:r>
      <w:r w:rsidR="000730EB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լուծարային գործընթաց սկսել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3C2D0B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>«Վեդի համայնքի կոմունալ ծառայություն» համայնքային բյուջետային հիմնարկի</w:t>
      </w:r>
      <w:r w:rsidR="000730EB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 xml:space="preserve"> նկատմամբ</w:t>
      </w:r>
      <w:r w:rsidRPr="003C2D0B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>:</w:t>
      </w:r>
    </w:p>
    <w:p w:rsidR="00AC15ED" w:rsidRPr="003C2D0B" w:rsidRDefault="00AC15ED" w:rsidP="0059141A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FF5FDB" w:rsidRPr="00BF4887" w:rsidRDefault="000730EB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FF5FDB" w:rsidRPr="005B6468" w:rsidRDefault="00CA25D3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5B6468">
        <w:rPr>
          <w:rFonts w:ascii="GHEA Grapalat" w:hAnsi="GHEA Grapalat"/>
          <w:b/>
          <w:sz w:val="28"/>
          <w:szCs w:val="28"/>
          <w:lang w:val="hy-AM"/>
        </w:rPr>
        <w:t>Ակնկալվող արդյունք.</w:t>
      </w:r>
    </w:p>
    <w:p w:rsidR="005762F3" w:rsidRDefault="005762F3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B6468" w:rsidRPr="00E745DC" w:rsidRDefault="001D0D37" w:rsidP="001D0D37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</w:r>
      <w:r w:rsidR="005762F3" w:rsidRPr="001D0D37">
        <w:rPr>
          <w:rFonts w:ascii="GHEA Grapalat" w:hAnsi="GHEA Grapalat"/>
          <w:sz w:val="28"/>
          <w:szCs w:val="28"/>
          <w:lang w:val="hy-AM"/>
        </w:rPr>
        <w:t>Որոշման նախագծի ընդունման արդյունքում ակնկալվում է ապահովել Վեդի խոշորացված համայնքի բյուջեի ֆինանսական կայունությունը</w:t>
      </w:r>
      <w:r w:rsidR="00E745DC">
        <w:rPr>
          <w:rFonts w:ascii="GHEA Grapalat" w:hAnsi="GHEA Grapalat"/>
          <w:sz w:val="28"/>
          <w:szCs w:val="28"/>
          <w:lang w:val="hy-AM"/>
        </w:rPr>
        <w:t>՝ կոմունալ ծառայությունների բնագավառում</w:t>
      </w:r>
      <w:r w:rsidR="00E745DC" w:rsidRPr="00E745DC">
        <w:rPr>
          <w:rFonts w:ascii="GHEA Grapalat" w:hAnsi="GHEA Grapalat"/>
          <w:sz w:val="28"/>
          <w:szCs w:val="28"/>
          <w:lang w:val="hy-AM"/>
        </w:rPr>
        <w:t>:</w:t>
      </w:r>
    </w:p>
    <w:p w:rsidR="00CA25D3" w:rsidRPr="001D0D3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CA25D3" w:rsidRPr="001D0D3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CA25D3" w:rsidRPr="00BF488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59141A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 xml:space="preserve">ՀԱՄԱՅՆՔԻ ՂԵԿԱՎԱՐ                    </w:t>
      </w:r>
      <w:r w:rsidR="0059141A" w:rsidRPr="00BF4887">
        <w:rPr>
          <w:rFonts w:ascii="GHEA Grapalat" w:hAnsi="GHEA Grapalat"/>
          <w:sz w:val="28"/>
          <w:szCs w:val="28"/>
          <w:lang w:val="hy-AM"/>
        </w:rPr>
        <w:t xml:space="preserve">                       </w:t>
      </w:r>
      <w:r w:rsidRPr="00BF4887">
        <w:rPr>
          <w:rFonts w:ascii="GHEA Grapalat" w:hAnsi="GHEA Grapalat"/>
          <w:sz w:val="28"/>
          <w:szCs w:val="28"/>
          <w:lang w:val="hy-AM"/>
        </w:rPr>
        <w:t>Գ.ՍԱՐԳՍՅԱՆ</w:t>
      </w: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9141A" w:rsidRPr="00BF4887" w:rsidRDefault="0059141A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lastRenderedPageBreak/>
        <w:t>ՏԵՂԵԿԱՆՔ</w:t>
      </w:r>
    </w:p>
    <w:p w:rsidR="002D1E6C" w:rsidRPr="00BF4887" w:rsidRDefault="004338A3" w:rsidP="0059141A">
      <w:pPr>
        <w:spacing w:after="0" w:line="240" w:lineRule="auto"/>
        <w:jc w:val="center"/>
        <w:rPr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>«ՀՀ ԱՐԱՐԱՏԻ ՄԱՐԶԻ «ՎԵԴԻ ՀԱՄԱՅՆՔԻ ԿՈՄՈՒՆԱԼ ԾԱՌԱՅՈՒԹՅՈՒՆ» ՀԱՄԱՅՆՔԱՅԻՆ ԲՅՈՒՋԵՏԱՅԻՆ ՀԻՄՆԱՐԿԸ ԼՈՒԾԱՐԵԼՈՒ ՄԱՍԻՆ»</w:t>
      </w:r>
      <w:r w:rsidRPr="00BF4887">
        <w:rPr>
          <w:lang w:val="hy-AM"/>
        </w:rPr>
        <w:t xml:space="preserve">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 ԱՌՆՉՈՒԹՅԱՄԲ</w:t>
      </w:r>
      <w:r w:rsidRPr="00BF4887">
        <w:rPr>
          <w:sz w:val="28"/>
          <w:szCs w:val="28"/>
          <w:lang w:val="hy-AM"/>
        </w:rPr>
        <w:t xml:space="preserve">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 xml:space="preserve">ԱՅԼ ԻՐԱՎԱԿԱՆ ԱԿՏԵՐԻ ԸՆԴՈՒՆՄԱՆ </w:t>
      </w:r>
      <w:r w:rsidR="00AE7171" w:rsidRPr="00BF4887">
        <w:rPr>
          <w:rFonts w:ascii="GHEA Grapalat" w:hAnsi="GHEA Grapalat"/>
          <w:sz w:val="28"/>
          <w:szCs w:val="28"/>
          <w:lang w:val="hy-AM"/>
        </w:rPr>
        <w:t xml:space="preserve">ԱՆՀՐԱԺԵՇՏՈՒԹՅԱՆ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>ՎԵՐԱԲԵՐՅԱԼ</w:t>
      </w:r>
    </w:p>
    <w:p w:rsidR="002D1E6C" w:rsidRPr="00BF4887" w:rsidRDefault="002D1E6C" w:rsidP="0059141A">
      <w:pPr>
        <w:tabs>
          <w:tab w:val="left" w:pos="3504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F488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«ՀՀ Արարատի մարզի </w:t>
      </w:r>
      <w:r w:rsidR="00111903" w:rsidRPr="0073776A">
        <w:rPr>
          <w:rFonts w:ascii="GHEA Grapalat" w:hAnsi="GHEA Grapalat"/>
          <w:sz w:val="24"/>
          <w:szCs w:val="24"/>
          <w:lang w:val="hy-AM"/>
        </w:rPr>
        <w:t xml:space="preserve">«Վեդի համայնքի կոմունալ ծառայություն» 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="00111903" w:rsidRPr="0073776A">
        <w:rPr>
          <w:rFonts w:ascii="GHEA Grapalat" w:hAnsi="GHEA Grapalat"/>
          <w:sz w:val="24"/>
          <w:szCs w:val="24"/>
          <w:lang w:val="hy-AM"/>
        </w:rPr>
        <w:t>բյուջետային հիմնարկը լուծարելու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 մասին» 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73776A">
        <w:rPr>
          <w:rFonts w:ascii="GHEA Grapalat" w:hAnsi="GHEA Grapalat"/>
          <w:sz w:val="24"/>
          <w:szCs w:val="24"/>
          <w:lang w:val="hy-AM"/>
        </w:rPr>
        <w:t>ընդունման առնչությամբ այլ իրավական ակտերի ընդունման անհրաժեշտություն չի առաջանում։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t xml:space="preserve">       ՀԱՄԱՅՆՔԻ ՂԵԿԱՎԱՐ                                Գ.ՍԱՐԳՍՅԱՆ                                         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9141A" w:rsidRDefault="0059141A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73776A" w:rsidRPr="0073776A" w:rsidRDefault="0073776A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lastRenderedPageBreak/>
        <w:t>ՏԵՂԵԿԱՆՔ</w:t>
      </w:r>
    </w:p>
    <w:p w:rsidR="002D1E6C" w:rsidRPr="0073776A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4338A3" w:rsidP="0059141A">
      <w:pPr>
        <w:spacing w:after="0" w:line="240" w:lineRule="auto"/>
        <w:jc w:val="center"/>
        <w:rPr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t>«ՀՀ ԱՐԱՐԱՏԻ ՄԱՐԶԻ «ՎԵԴԻ ՀԱՄԱՅՆՔԻ ԿՈՄՈՒՆԱԼ ԾԱՌԱՅՈՒԹՅՈՒՆ» ՀԱՄԱՅՆՔԱՅԻՆ ԲՅՈՒՋԵՏԱՅԻՆ ՀԻՄՆԱՐԿԸ ԼՈՒԾԱՐԵԼՈՒ ՄԱՍԻՆ»</w:t>
      </w:r>
      <w:r w:rsidRPr="0073776A">
        <w:rPr>
          <w:lang w:val="hy-AM"/>
        </w:rPr>
        <w:t xml:space="preserve"> 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</w:t>
      </w:r>
      <w:r w:rsidRPr="0073776A">
        <w:rPr>
          <w:sz w:val="28"/>
          <w:szCs w:val="28"/>
          <w:lang w:val="hy-AM"/>
        </w:rPr>
        <w:t xml:space="preserve"> 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ԿԱՊԱԿՑՈՒԹՅԱՄԲ ՀԱՄԱՅՆՔԻ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ԲՅՈՒՋԵՈՒՄ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ԵԿԱՄՈՒՏՆԵՐԻ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ԵՎ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ԾԱԽՍԵՐԻ ԷԱԿԱՆԱՎԵԼԱՑՄԱՆ ԿԱՄ ՆՎԱԶԵՑՄԱՆ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ՎԵՐԱԲԵՐՅԱԼ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877BB" w:rsidRPr="004A6805" w:rsidRDefault="002D1E6C" w:rsidP="005877BB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3776A">
        <w:rPr>
          <w:rFonts w:ascii="GHEA Grapalat" w:hAnsi="GHEA Grapalat"/>
          <w:sz w:val="24"/>
          <w:szCs w:val="24"/>
          <w:lang w:val="hy-AM"/>
        </w:rPr>
        <w:t xml:space="preserve">           «ՀՀ Արարատի մարզի </w:t>
      </w:r>
      <w:r w:rsidR="006C5CA1" w:rsidRPr="0073776A">
        <w:rPr>
          <w:rFonts w:ascii="GHEA Grapalat" w:hAnsi="GHEA Grapalat"/>
          <w:sz w:val="24"/>
          <w:szCs w:val="24"/>
          <w:lang w:val="hy-AM"/>
        </w:rPr>
        <w:t>«Վեդի համայնքի կոմունալ ծառայություն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» համայնքային </w:t>
      </w:r>
      <w:r w:rsidR="006C5CA1" w:rsidRPr="0073776A">
        <w:rPr>
          <w:rFonts w:ascii="GHEA Grapalat" w:hAnsi="GHEA Grapalat"/>
          <w:sz w:val="24"/>
          <w:szCs w:val="24"/>
          <w:lang w:val="hy-AM"/>
        </w:rPr>
        <w:t>բյուջետային հիմնարկը լուծարելու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 մասին» 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ընդունումը համայնքի </w:t>
      </w:r>
      <w:r w:rsidR="00E92A35" w:rsidRPr="0073776A">
        <w:rPr>
          <w:rFonts w:ascii="GHEA Grapalat" w:hAnsi="GHEA Grapalat"/>
          <w:sz w:val="24"/>
          <w:szCs w:val="24"/>
          <w:lang w:val="hy-AM"/>
        </w:rPr>
        <w:t>202</w:t>
      </w:r>
      <w:r w:rsidR="00F153B1" w:rsidRPr="00F153B1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E92A35" w:rsidRPr="007377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7BB" w:rsidRPr="004A6805">
        <w:rPr>
          <w:rFonts w:ascii="GHEA Grapalat" w:hAnsi="GHEA Grapalat"/>
          <w:sz w:val="24"/>
          <w:szCs w:val="24"/>
          <w:lang w:val="hy-AM"/>
        </w:rPr>
        <w:t>բյուջեում եկամուտների և ծախսերի էական ավելացում կամ նվազեցում չի նախատեսվում:</w:t>
      </w: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6C5CA1" w:rsidRDefault="002D1E6C" w:rsidP="002D1E6C">
      <w:pPr>
        <w:tabs>
          <w:tab w:val="left" w:pos="3504"/>
        </w:tabs>
        <w:rPr>
          <w:rFonts w:ascii="GHEA Grapalat" w:hAnsi="GHEA Grapalat"/>
          <w:sz w:val="28"/>
          <w:szCs w:val="28"/>
        </w:rPr>
      </w:pPr>
      <w:r w:rsidRPr="005877BB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Pr="006C5CA1">
        <w:rPr>
          <w:rFonts w:ascii="GHEA Grapalat" w:hAnsi="GHEA Grapalat"/>
          <w:sz w:val="28"/>
          <w:szCs w:val="28"/>
        </w:rPr>
        <w:t xml:space="preserve">ՀԱՄԱՅՆՔԻ ՂԵԿԱՎԱՐ </w:t>
      </w:r>
      <w:r w:rsidRPr="006C5CA1">
        <w:rPr>
          <w:rFonts w:ascii="GHEA Grapalat" w:hAnsi="GHEA Grapalat"/>
          <w:sz w:val="28"/>
          <w:szCs w:val="28"/>
        </w:rPr>
        <w:tab/>
        <w:t xml:space="preserve">                 Գ.ՍԱՐԳՍՅԱՆ</w:t>
      </w:r>
    </w:p>
    <w:p w:rsidR="008400E0" w:rsidRPr="006C5CA1" w:rsidRDefault="008400E0">
      <w:pPr>
        <w:rPr>
          <w:sz w:val="28"/>
          <w:szCs w:val="28"/>
        </w:rPr>
      </w:pPr>
    </w:p>
    <w:sectPr w:rsidR="008400E0" w:rsidRPr="006C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15C"/>
    <w:multiLevelType w:val="multilevel"/>
    <w:tmpl w:val="FFFFFFFF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676465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9"/>
    <w:rsid w:val="00011406"/>
    <w:rsid w:val="000626E5"/>
    <w:rsid w:val="000730EB"/>
    <w:rsid w:val="000B4FC8"/>
    <w:rsid w:val="00111903"/>
    <w:rsid w:val="001D0D37"/>
    <w:rsid w:val="002C484A"/>
    <w:rsid w:val="002C5DFE"/>
    <w:rsid w:val="002D1E6C"/>
    <w:rsid w:val="002D7C46"/>
    <w:rsid w:val="0030473A"/>
    <w:rsid w:val="003951B3"/>
    <w:rsid w:val="003B0B76"/>
    <w:rsid w:val="003C2D0B"/>
    <w:rsid w:val="00427E99"/>
    <w:rsid w:val="004338A3"/>
    <w:rsid w:val="00461F40"/>
    <w:rsid w:val="004C621C"/>
    <w:rsid w:val="00543B80"/>
    <w:rsid w:val="005762F3"/>
    <w:rsid w:val="005877BB"/>
    <w:rsid w:val="0059141A"/>
    <w:rsid w:val="005A4583"/>
    <w:rsid w:val="005B5B7D"/>
    <w:rsid w:val="005B6468"/>
    <w:rsid w:val="00661C62"/>
    <w:rsid w:val="006C5CA1"/>
    <w:rsid w:val="00727703"/>
    <w:rsid w:val="0073776A"/>
    <w:rsid w:val="00746F8A"/>
    <w:rsid w:val="007A5782"/>
    <w:rsid w:val="008400E0"/>
    <w:rsid w:val="00923C68"/>
    <w:rsid w:val="00940F08"/>
    <w:rsid w:val="00957769"/>
    <w:rsid w:val="0098120E"/>
    <w:rsid w:val="00AC15ED"/>
    <w:rsid w:val="00AE7171"/>
    <w:rsid w:val="00B45CAC"/>
    <w:rsid w:val="00B930C8"/>
    <w:rsid w:val="00BB36D5"/>
    <w:rsid w:val="00BC3422"/>
    <w:rsid w:val="00BF4887"/>
    <w:rsid w:val="00C914B4"/>
    <w:rsid w:val="00CA25D3"/>
    <w:rsid w:val="00D90250"/>
    <w:rsid w:val="00DE5C5F"/>
    <w:rsid w:val="00E745DC"/>
    <w:rsid w:val="00E80B13"/>
    <w:rsid w:val="00E92A35"/>
    <w:rsid w:val="00F153B1"/>
    <w:rsid w:val="00FF261F"/>
    <w:rsid w:val="00FF2B61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D7A"/>
  <w15:chartTrackingRefBased/>
  <w15:docId w15:val="{5B23B0EA-DCF2-4B40-BEB6-336DB0E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0B13"/>
    <w:pPr>
      <w:widowControl w:val="0"/>
      <w:shd w:val="clear" w:color="auto" w:fill="FFFFFF"/>
      <w:spacing w:after="0" w:line="393" w:lineRule="auto"/>
      <w:ind w:firstLine="400"/>
    </w:pPr>
    <w:rPr>
      <w:rFonts w:ascii="Arial" w:eastAsia="Courier New" w:hAnsi="Arial" w:cs="Times New Roman"/>
      <w:i/>
      <w:iCs/>
      <w:color w:val="413C3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0B13"/>
    <w:rPr>
      <w:rFonts w:ascii="Arial" w:eastAsia="Courier New" w:hAnsi="Arial" w:cs="Times New Roman"/>
      <w:i/>
      <w:iCs/>
      <w:color w:val="413C3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63</cp:revision>
  <dcterms:created xsi:type="dcterms:W3CDTF">2022-11-29T06:36:00Z</dcterms:created>
  <dcterms:modified xsi:type="dcterms:W3CDTF">2022-12-02T11:40:00Z</dcterms:modified>
</cp:coreProperties>
</file>