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AD" w:rsidRPr="008660A9" w:rsidRDefault="00286AAD" w:rsidP="00286A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Հավելված 2</w:t>
      </w:r>
    </w:p>
    <w:p w:rsidR="00286AAD" w:rsidRPr="006220D9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 xml:space="preserve">Վեդի համայնքի ավագանու </w:t>
      </w:r>
    </w:p>
    <w:p w:rsidR="00C52738" w:rsidRDefault="00C52738" w:rsidP="00C52738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2022</w:t>
      </w:r>
      <w:r w:rsidRPr="006220D9">
        <w:rPr>
          <w:rFonts w:ascii="GHEA Grapalat" w:hAnsi="GHEA Grapalat"/>
          <w:lang w:val="hy-AM"/>
        </w:rPr>
        <w:t>թ</w:t>
      </w:r>
      <w:r w:rsidRPr="00FE0148">
        <w:rPr>
          <w:rFonts w:ascii="MS Mincho" w:eastAsia="MS Mincho" w:hAnsi="MS Mincho" w:cs="MS Mincho"/>
          <w:lang w:val="hy-AM"/>
        </w:rPr>
        <w:t xml:space="preserve">. </w:t>
      </w:r>
      <w:r w:rsidRPr="00FE0148">
        <w:rPr>
          <w:rFonts w:ascii="GHEA Grapalat" w:eastAsia="MS Mincho" w:hAnsi="GHEA Grapalat" w:cs="Arial"/>
          <w:lang w:val="hy-AM"/>
        </w:rPr>
        <w:t>նոյեմբերի 29</w:t>
      </w:r>
      <w:r w:rsidRPr="006220D9">
        <w:rPr>
          <w:rFonts w:ascii="GHEA Grapalat" w:hAnsi="GHEA Grapalat"/>
          <w:lang w:val="hy-AM"/>
        </w:rPr>
        <w:t>-ի N</w:t>
      </w:r>
      <w:r w:rsidRPr="00FE0148">
        <w:rPr>
          <w:rFonts w:ascii="GHEA Grapalat" w:hAnsi="GHEA Grapalat"/>
          <w:lang w:val="hy-AM"/>
        </w:rPr>
        <w:t xml:space="preserve"> 1</w:t>
      </w:r>
      <w:r w:rsidR="00061DE7">
        <w:rPr>
          <w:rFonts w:ascii="GHEA Grapalat" w:hAnsi="GHEA Grapalat"/>
          <w:lang w:val="hy-AM"/>
        </w:rPr>
        <w:t>92</w:t>
      </w:r>
      <w:bookmarkStart w:id="0" w:name="_GoBack"/>
      <w:bookmarkEnd w:id="0"/>
      <w:r w:rsidRPr="00A120DA">
        <w:rPr>
          <w:rFonts w:ascii="GHEA Grapalat" w:hAnsi="GHEA Grapalat"/>
          <w:lang w:val="hy-AM"/>
        </w:rPr>
        <w:t>-Ա</w:t>
      </w:r>
      <w:r w:rsidRPr="006220D9">
        <w:rPr>
          <w:rFonts w:ascii="GHEA Grapalat" w:hAnsi="GHEA Grapalat"/>
          <w:lang w:val="hy-AM"/>
        </w:rPr>
        <w:t xml:space="preserve"> որոշման</w:t>
      </w:r>
    </w:p>
    <w:p w:rsidR="00286AAD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</w:p>
    <w:p w:rsidR="00286AAD" w:rsidRPr="006220D9" w:rsidRDefault="00286AAD" w:rsidP="00286AAD">
      <w:pPr>
        <w:spacing w:after="0"/>
        <w:jc w:val="right"/>
        <w:rPr>
          <w:rFonts w:ascii="GHEA Grapalat" w:hAnsi="GHEA Grapalat"/>
          <w:lang w:val="hy-AM"/>
        </w:rPr>
      </w:pPr>
    </w:p>
    <w:p w:rsidR="00286AAD" w:rsidRPr="00C310AF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ԿԱԶՄ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br/>
        <w:t>ՔԱՂԱՔԱՇԻՆՈՒԹՅԱՆ, ՀՈՂՕԳՏԱԳՈՐԾՄԱՆ, ՏՆՏԵՍԱԿԱՆ ԵՆԹԱԿԱՌՈՒՑՎԱԾՔՆԵՐԻ, ԿՈՄՈՒՆԱԼ ՏՆՏԵՍՈՒԹՅԱՆ</w:t>
      </w:r>
      <w:r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,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 ՇՐՋԱԿԱ ՄԻՋԱՎԱՅՐԻ ՊԱՇՏՊ</w:t>
      </w:r>
      <w:r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ԱՆՈՒԹՅԱՆ ԵՎ ՏՐԱՆՍՊՈՐՏԻ ՀԱՐՑԵՐԻ 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ԽՈՐՀՐԴԱԿՑԱԿԱՆ ՄԱՐՄՆԻ</w:t>
      </w:r>
    </w:p>
    <w:p w:rsidR="00286AAD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286AAD" w:rsidRDefault="00286AAD" w:rsidP="00286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Ազիզ Հովսեփյան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52738">
        <w:rPr>
          <w:rFonts w:ascii="GHEA Grapalat" w:hAnsi="GHEA Grapalat" w:cs="GHEA Grapalat"/>
          <w:color w:val="333333"/>
          <w:sz w:val="22"/>
          <w:szCs w:val="22"/>
          <w:lang w:val="hy-AM"/>
        </w:rPr>
        <w:t>Նշան Հակոբյան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="007F349A"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7F349A" w:rsidRDefault="007F349A" w:rsidP="007F349A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>Նարեկ Հոռիկյան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«</w:t>
      </w: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>Իմ հզոր համայնք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7F349A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4479C3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>Անդրանիկ Նազարյան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–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</w:t>
      </w: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ի համայնքի ղեկավարի օգնական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4479C3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>Նորիկ Վարդանյան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քաղաքաշինության և հող</w:t>
      </w:r>
      <w:r w:rsidRPr="004479C3">
        <w:rPr>
          <w:rFonts w:ascii="GHEA Grapalat" w:hAnsi="GHEA Grapalat" w:cs="GHEA Grapalat"/>
          <w:color w:val="333333"/>
          <w:sz w:val="22"/>
          <w:szCs w:val="22"/>
          <w:lang w:val="hy-AM"/>
        </w:rPr>
        <w:t>աշինության</w:t>
      </w:r>
      <w:r w:rsidR="00286AAD"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բաժնի գլխավոր մասնագետ</w:t>
      </w:r>
      <w:r w:rsidR="00286AAD"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286AAD"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Գևորգ Պետիկյան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քաղաքաշինության և հողօգտագործման բաժնի գլխավոր մասնագետ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Շամո Բաքոյան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Գյուղատնտեսության և բնապահպանության բաժնի պետ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Սիմոն Կարապետյան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Գյուղատնտեսության և բնապահպանության բաժնի գլխավոր մասնագետ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286AAD" w:rsidRPr="004479C3" w:rsidRDefault="004479C3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Կետի գործողությունը դադարեցվել է 13.03.2024թ. N 35-Ա որոշմամբ</w:t>
      </w:r>
    </w:p>
    <w:p w:rsidR="00286AAD" w:rsidRPr="00C310AF" w:rsidRDefault="00286AAD" w:rsidP="00286AAD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Սևադա Սարգսյան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կոմունալ տնտեսության, համատիրությունների աշխատանքների համակարգման և տրանսպորտի բաժնի պետ</w:t>
      </w:r>
      <w:r w:rsidRPr="0051574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4479C3" w:rsidRPr="004479C3" w:rsidRDefault="004479C3" w:rsidP="004479C3">
      <w:pPr>
        <w:pStyle w:val="a3"/>
        <w:numPr>
          <w:ilvl w:val="0"/>
          <w:numId w:val="1"/>
        </w:numPr>
        <w:shd w:val="clear" w:color="auto" w:fill="FFFFFF"/>
        <w:tabs>
          <w:tab w:val="left" w:pos="351"/>
        </w:tabs>
        <w:spacing w:before="0" w:beforeAutospacing="0" w:after="150" w:afterAutospacing="0"/>
        <w:jc w:val="both"/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</w:pPr>
      <w:r w:rsidRPr="004479C3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Կետի գործողությունը դադարեցվել է 13.03.2024թ. N 35-Ա որոշմամբ</w:t>
      </w:r>
    </w:p>
    <w:p w:rsidR="00286AAD" w:rsidRPr="00C310AF" w:rsidRDefault="00286AAD" w:rsidP="00286AAD">
      <w:pPr>
        <w:pStyle w:val="a3"/>
        <w:shd w:val="clear" w:color="auto" w:fill="FFFFFF"/>
        <w:tabs>
          <w:tab w:val="left" w:pos="351"/>
        </w:tabs>
        <w:spacing w:before="0" w:beforeAutospacing="0" w:after="150" w:afterAutospacing="0"/>
        <w:ind w:left="705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</w:p>
    <w:p w:rsidR="00286AAD" w:rsidRPr="00C310AF" w:rsidRDefault="00286AAD" w:rsidP="00286AAD">
      <w:pPr>
        <w:pStyle w:val="a3"/>
        <w:shd w:val="clear" w:color="auto" w:fill="FFFFFF"/>
        <w:tabs>
          <w:tab w:val="left" w:pos="351"/>
        </w:tabs>
        <w:spacing w:before="0" w:beforeAutospacing="0" w:after="150" w:afterAutospacing="0"/>
        <w:ind w:left="705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</w:p>
    <w:p w:rsidR="00737294" w:rsidRPr="00286AAD" w:rsidRDefault="00737294">
      <w:pPr>
        <w:rPr>
          <w:lang w:val="hy-AM"/>
        </w:rPr>
      </w:pPr>
    </w:p>
    <w:sectPr w:rsidR="00737294" w:rsidRPr="00286AAD" w:rsidSect="00286AAD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EE"/>
    <w:multiLevelType w:val="hybridMultilevel"/>
    <w:tmpl w:val="1A2C7AD4"/>
    <w:lvl w:ilvl="0" w:tplc="D4BE3B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1"/>
    <w:rsid w:val="00061DE7"/>
    <w:rsid w:val="000C1491"/>
    <w:rsid w:val="00286AAD"/>
    <w:rsid w:val="004479C3"/>
    <w:rsid w:val="00737294"/>
    <w:rsid w:val="007F349A"/>
    <w:rsid w:val="00C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8573"/>
  <w15:chartTrackingRefBased/>
  <w15:docId w15:val="{C78E678A-FC2E-48BB-8BAC-CDD5D2A4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A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2025-01-24T08:13:00Z</cp:lastPrinted>
  <dcterms:created xsi:type="dcterms:W3CDTF">2022-11-18T14:19:00Z</dcterms:created>
  <dcterms:modified xsi:type="dcterms:W3CDTF">2025-01-24T13:21:00Z</dcterms:modified>
</cp:coreProperties>
</file>