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59" w:rsidRDefault="00194BD3" w:rsidP="009A75D2">
      <w:pPr>
        <w:jc w:val="center"/>
        <w:rPr>
          <w:rFonts w:ascii="GHEA Grapalat" w:hAnsi="GHEA Grapalat"/>
          <w:b/>
          <w:sz w:val="32"/>
          <w:szCs w:val="32"/>
          <w:lang w:val="en-US"/>
        </w:rPr>
      </w:pPr>
      <w:r>
        <w:rPr>
          <w:rFonts w:ascii="GHEA Grapalat" w:hAnsi="GHEA Grapalat"/>
          <w:b/>
          <w:sz w:val="32"/>
          <w:szCs w:val="32"/>
        </w:rPr>
        <w:br/>
      </w:r>
      <w:r w:rsidR="009A75D2" w:rsidRPr="00696FC2">
        <w:rPr>
          <w:rFonts w:ascii="GHEA Grapalat" w:hAnsi="GHEA Grapalat"/>
          <w:b/>
          <w:sz w:val="32"/>
          <w:szCs w:val="32"/>
        </w:rPr>
        <w:t>ՀԻՄՆԱՎՈՐՈՒՄ</w:t>
      </w:r>
      <w:r w:rsidR="009A75D2">
        <w:rPr>
          <w:rFonts w:ascii="GHEA Grapalat" w:hAnsi="GHEA Grapalat"/>
          <w:b/>
          <w:sz w:val="32"/>
          <w:szCs w:val="32"/>
        </w:rPr>
        <w:br/>
      </w:r>
      <w:r w:rsidR="009A75D2" w:rsidRPr="009A75D2">
        <w:rPr>
          <w:rFonts w:ascii="GHEA Grapalat" w:hAnsi="GHEA Grapalat"/>
          <w:b/>
          <w:iCs/>
          <w:color w:val="333333"/>
          <w:shd w:val="clear" w:color="auto" w:fill="FFFFFF"/>
        </w:rPr>
        <w:t>«</w:t>
      </w:r>
      <w:r w:rsidR="009A75D2" w:rsidRPr="009A75D2">
        <w:rPr>
          <w:rFonts w:ascii="GHEA Grapalat" w:hAnsi="GHEA Grapalat"/>
          <w:b/>
          <w:iCs/>
          <w:color w:val="333333"/>
          <w:shd w:val="clear" w:color="auto" w:fill="FFFFFF"/>
        </w:rPr>
        <w:t>«ԱՐՄԵՆ ՍԹՈՈՒՆ» ՍԱՀՄԱՆԱՓԱԿ ՊԱՏԱՍԽԱՆԱՏՎՈՒԹՅԱՆ ԸՆԿԵՐՈՒԹՅԱՆ ԿՈՂՄԻՑ ՆԵՐԿԱՅԱՑՎԱԾ՝ ՀԱՅԱՍՏԱՆԻ ՀԱՆՐԱՊԵՏՈՒԹՅԱՆ ԱՐԱՐԱՏԻ ՄԱՐԶԻ ՎԵԴԻ ՀԱՄԱՅՆՔԻ ԳՈՌԱՎԱՆ ԲՆԱԿԱՎԱՅՐԻ ՎԱՐՉԱԿԱՆ ՏԱՐԱԾՔՈՒՄ՝ ԱՐԱՐԱՏԻ ՏՐԱՎԵՐՏԻՆՆԵՐԻ ԵՎ ԿԱՎԵՐԻ ՀԱՆՔԱՎԱՅՐԻ «ՍԱԼԱՔԱՐ» ՏԵՂԱՄԱՍԻ ՕԳՏԱԿԱՐ ՀԱՆԱԾՈՅԻ ՀԱՆՔԱՐԴՅՈՒՆԱՀԱՆՄԱՆ ԱՇԽԱՏԱՆՔՆԵՐԻ ՇՐՋԱԿԱ ՄԻՋԱՎԱՅՐԻ ՎՐԱ ԱԶԴԵՑՈՒԹՅԱՆ ՆԱԽՆԱԿԱՆ ԳՆԱՀԱՏՄԱՆ ՀԱՅՏԻ ՎԵՐԱԲԵՐՅԱԼ ՆԱԽԱՏԵՍՎՈՂ ԳՈՐԾՈՒՆԵՈՒԹՅԱՆ ԻՐԱԿԱՆԱՑՄԱՆ ՄԱՍԻՆ</w:t>
      </w:r>
      <w:r w:rsidR="009A75D2" w:rsidRPr="009A75D2">
        <w:rPr>
          <w:rFonts w:ascii="GHEA Grapalat" w:hAnsi="GHEA Grapalat"/>
          <w:b/>
          <w:iCs/>
          <w:color w:val="333333"/>
          <w:shd w:val="clear" w:color="auto" w:fill="FFFFFF"/>
        </w:rPr>
        <w:t xml:space="preserve">» </w:t>
      </w:r>
      <w:r w:rsidR="009A75D2" w:rsidRPr="009A75D2">
        <w:rPr>
          <w:rFonts w:ascii="GHEA Grapalat" w:hAnsi="GHEA Grapalat"/>
          <w:b/>
          <w:iCs/>
          <w:color w:val="333333"/>
          <w:shd w:val="clear" w:color="auto" w:fill="FFFFFF"/>
          <w:lang w:val="en-US"/>
        </w:rPr>
        <w:t>ՎԵԴԻ ՀԱՄԱՅՆՔԻ ԱՎԱԳԱՆՈՒ ՈՐՈՇՄԱՆ ԸՆԴՈՒՆՄԱՆ</w:t>
      </w:r>
    </w:p>
    <w:p w:rsidR="009A75D2" w:rsidRPr="009A75D2" w:rsidRDefault="009A75D2" w:rsidP="009A75D2">
      <w:pPr>
        <w:jc w:val="center"/>
        <w:rPr>
          <w:rFonts w:ascii="GHEA Grapalat" w:hAnsi="GHEA Grapalat"/>
          <w:b/>
          <w:sz w:val="32"/>
          <w:szCs w:val="32"/>
          <w:lang w:val="en-US"/>
        </w:rPr>
      </w:pPr>
    </w:p>
    <w:p w:rsidR="00743959" w:rsidRPr="00743959" w:rsidRDefault="00743959" w:rsidP="00194BD3">
      <w:pPr>
        <w:ind w:firstLine="708"/>
        <w:jc w:val="both"/>
        <w:rPr>
          <w:rFonts w:ascii="GHEA Grapalat" w:eastAsia="Sylfaen" w:hAnsi="GHEA Grapalat" w:cs="Sylfaen"/>
          <w:b/>
          <w:sz w:val="24"/>
          <w:szCs w:val="24"/>
          <w:lang w:val="hy-AM"/>
        </w:rPr>
      </w:pPr>
      <w:r w:rsidRPr="00743959">
        <w:rPr>
          <w:rFonts w:ascii="GHEA Grapalat" w:hAnsi="GHEA Grapalat"/>
          <w:b/>
          <w:sz w:val="24"/>
          <w:szCs w:val="24"/>
          <w:lang w:val="hy-AM"/>
        </w:rPr>
        <w:t xml:space="preserve">Ամփոփելով </w:t>
      </w:r>
      <w:r w:rsidRPr="00743959">
        <w:rPr>
          <w:rFonts w:ascii="GHEA Grapalat" w:eastAsia="Sylfaen" w:hAnsi="GHEA Grapalat" w:cs="Sylfaen"/>
          <w:b/>
          <w:sz w:val="24"/>
          <w:szCs w:val="24"/>
          <w:lang w:val="hy-AM"/>
        </w:rPr>
        <w:t>2024 թվականի փետրվարի</w:t>
      </w:r>
      <w:r w:rsidRPr="009A75D2">
        <w:rPr>
          <w:rFonts w:ascii="GHEA Grapalat" w:eastAsia="Sylfaen" w:hAnsi="GHEA Grapalat" w:cs="Sylfaen"/>
          <w:b/>
          <w:sz w:val="24"/>
          <w:szCs w:val="24"/>
          <w:lang w:val="en-US"/>
        </w:rPr>
        <w:t xml:space="preserve"> </w:t>
      </w:r>
      <w:r w:rsidRPr="00743959">
        <w:rPr>
          <w:rFonts w:ascii="GHEA Grapalat" w:eastAsia="Sylfaen" w:hAnsi="GHEA Grapalat" w:cs="Sylfaen"/>
          <w:b/>
          <w:sz w:val="24"/>
          <w:szCs w:val="24"/>
          <w:lang w:val="hy-AM"/>
        </w:rPr>
        <w:t xml:space="preserve">21-ին ժամը 15:00-ին ՀՀ Արարատի մարզի Վեդի համայնքի Գոռավան բնակավայրի վարչական ղեկավարի նստավայրում /գյուղ Գոռավան, Գևորգ Մարզպետունի 12/ տեղի ունեցաց  </w:t>
      </w:r>
      <w:r w:rsidR="009A75D2">
        <w:rPr>
          <w:rFonts w:ascii="GHEA Grapalat" w:eastAsia="Sylfaen" w:hAnsi="GHEA Grapalat" w:cs="Sylfaen"/>
          <w:b/>
          <w:sz w:val="24"/>
          <w:szCs w:val="24"/>
          <w:lang w:val="en-US"/>
        </w:rPr>
        <w:t>«</w:t>
      </w:r>
      <w:r w:rsidRPr="00743959">
        <w:rPr>
          <w:rFonts w:ascii="GHEA Grapalat" w:eastAsia="Sylfaen" w:hAnsi="GHEA Grapalat" w:cs="Sylfaen"/>
          <w:b/>
          <w:sz w:val="24"/>
          <w:szCs w:val="24"/>
          <w:lang w:val="hy-AM"/>
        </w:rPr>
        <w:t>ԱՐՄԵՆ ՍԹՈՈւՆ</w:t>
      </w:r>
      <w:r w:rsidR="009A75D2">
        <w:rPr>
          <w:rFonts w:ascii="GHEA Grapalat" w:eastAsia="Sylfaen" w:hAnsi="GHEA Grapalat" w:cs="Sylfaen"/>
          <w:b/>
          <w:sz w:val="24"/>
          <w:szCs w:val="24"/>
          <w:lang w:val="en-US"/>
        </w:rPr>
        <w:t>»</w:t>
      </w:r>
      <w:r w:rsidRPr="00743959">
        <w:rPr>
          <w:rFonts w:ascii="GHEA Grapalat" w:eastAsia="Sylfaen" w:hAnsi="GHEA Grapalat" w:cs="Sylfaen"/>
          <w:b/>
          <w:sz w:val="24"/>
          <w:szCs w:val="24"/>
          <w:lang w:val="hy-AM"/>
        </w:rPr>
        <w:t xml:space="preserve"> ՍՊ ընկերության /այսուհետ նաև՝ Ընկերություն/ կողմից ներկայացված ՀՀ Արարատի մարզի Վեդի համայնքի Գոռավան բնակավայրի Արարատի տրավերտինների և կավերի հանքավայրի </w:t>
      </w:r>
      <w:r w:rsidR="009A75D2">
        <w:rPr>
          <w:rFonts w:ascii="GHEA Grapalat" w:eastAsia="Sylfaen" w:hAnsi="GHEA Grapalat" w:cs="Sylfaen"/>
          <w:b/>
          <w:sz w:val="24"/>
          <w:szCs w:val="24"/>
          <w:lang w:val="en-US"/>
        </w:rPr>
        <w:t>«</w:t>
      </w:r>
      <w:r w:rsidRPr="00743959">
        <w:rPr>
          <w:rFonts w:ascii="GHEA Grapalat" w:eastAsia="Sylfaen" w:hAnsi="GHEA Grapalat" w:cs="Sylfaen"/>
          <w:b/>
          <w:sz w:val="24"/>
          <w:szCs w:val="24"/>
          <w:lang w:val="hy-AM"/>
        </w:rPr>
        <w:t>Սալաքար</w:t>
      </w:r>
      <w:r w:rsidR="009A75D2">
        <w:rPr>
          <w:rFonts w:ascii="GHEA Grapalat" w:eastAsia="Sylfaen" w:hAnsi="GHEA Grapalat" w:cs="Sylfaen"/>
          <w:b/>
          <w:sz w:val="24"/>
          <w:szCs w:val="24"/>
          <w:lang w:val="en-US"/>
        </w:rPr>
        <w:t>»</w:t>
      </w:r>
      <w:r w:rsidRPr="00743959">
        <w:rPr>
          <w:rFonts w:ascii="GHEA Grapalat" w:eastAsia="Sylfaen" w:hAnsi="GHEA Grapalat" w:cs="Sylfaen"/>
          <w:b/>
          <w:sz w:val="24"/>
          <w:szCs w:val="24"/>
          <w:lang w:val="hy-AM"/>
        </w:rPr>
        <w:t xml:space="preserve"> տեղամասի օգտակար հանածոյի հանքարդյունահանման աշխատանքների շրջակա միջավայրի վրա ազդեցության նախնական գնահատման հայտի վերաբերյալ առաջին հանրային քննարկում  /1-ին լսում/</w:t>
      </w:r>
      <w:r w:rsidRPr="009A75D2">
        <w:rPr>
          <w:rFonts w:ascii="GHEA Grapalat" w:eastAsia="Sylfaen" w:hAnsi="GHEA Grapalat" w:cs="Sylfaen"/>
          <w:b/>
          <w:sz w:val="24"/>
          <w:szCs w:val="24"/>
          <w:lang w:val="en-US"/>
        </w:rPr>
        <w:t>:</w:t>
      </w:r>
      <w:r w:rsidRPr="00743959">
        <w:rPr>
          <w:rFonts w:ascii="GHEA Grapalat" w:eastAsia="Sylfaen" w:hAnsi="GHEA Grapalat" w:cs="Sylfaen"/>
          <w:b/>
          <w:sz w:val="24"/>
          <w:szCs w:val="24"/>
          <w:lang w:val="hy-AM"/>
        </w:rPr>
        <w:t xml:space="preserve"> </w:t>
      </w:r>
    </w:p>
    <w:p w:rsidR="00BE74CA" w:rsidRPr="00743959" w:rsidRDefault="00BE74CA" w:rsidP="00194BD3">
      <w:pPr>
        <w:ind w:firstLine="708"/>
        <w:jc w:val="both"/>
        <w:rPr>
          <w:rFonts w:ascii="GHEA Grapalat" w:hAnsi="GHEA Grapalat"/>
          <w:b/>
          <w:sz w:val="24"/>
          <w:szCs w:val="24"/>
          <w:lang w:val="hy-AM"/>
        </w:rPr>
      </w:pPr>
      <w:r w:rsidRPr="00743959">
        <w:rPr>
          <w:rFonts w:ascii="GHEA Grapalat" w:hAnsi="GHEA Grapalat"/>
          <w:b/>
          <w:sz w:val="24"/>
          <w:szCs w:val="24"/>
          <w:lang w:val="hy-AM"/>
        </w:rPr>
        <w:t xml:space="preserve">Հիմք  ընդունելով  համագործակցության  հուշագիրը  Վեդի  համայնքի և «ԱՐՄԵՆ ՍԹՈՈՒՆ» ՍՊ  ընկերության  միջև  </w:t>
      </w:r>
      <w:r w:rsidR="009A75D2" w:rsidRPr="009A75D2">
        <w:rPr>
          <w:rFonts w:ascii="GHEA Grapalat" w:hAnsi="GHEA Grapalat"/>
          <w:b/>
          <w:sz w:val="24"/>
          <w:szCs w:val="24"/>
          <w:lang w:val="hy-AM"/>
        </w:rPr>
        <w:t xml:space="preserve">համաձայնություն է ձեռք բերվել </w:t>
      </w:r>
      <w:r w:rsidRPr="00743959">
        <w:rPr>
          <w:rFonts w:ascii="GHEA Grapalat" w:hAnsi="GHEA Grapalat"/>
          <w:b/>
          <w:sz w:val="24"/>
          <w:szCs w:val="24"/>
          <w:lang w:val="hy-AM"/>
        </w:rPr>
        <w:t>հետևյալի  մասին.</w:t>
      </w:r>
    </w:p>
    <w:p w:rsidR="00BE74CA" w:rsidRPr="00BE74CA" w:rsidRDefault="00BE74CA" w:rsidP="00194BD3">
      <w:pPr>
        <w:pStyle w:val="a3"/>
        <w:numPr>
          <w:ilvl w:val="0"/>
          <w:numId w:val="1"/>
        </w:numPr>
        <w:ind w:left="90" w:firstLine="630"/>
        <w:jc w:val="both"/>
        <w:rPr>
          <w:rFonts w:ascii="GHEA Grapalat" w:hAnsi="GHEA Grapalat"/>
          <w:b/>
          <w:sz w:val="24"/>
          <w:szCs w:val="24"/>
          <w:lang w:val="hy-AM"/>
        </w:rPr>
      </w:pPr>
      <w:r w:rsidRPr="00BE74CA">
        <w:rPr>
          <w:rFonts w:ascii="GHEA Grapalat" w:hAnsi="GHEA Grapalat"/>
          <w:b/>
          <w:bCs/>
          <w:sz w:val="24"/>
          <w:szCs w:val="24"/>
          <w:lang w:val="hy-AM"/>
        </w:rPr>
        <w:t>«ԱՐՄԵՆ ՍԹՈՈւՆ» ՍՊ ընկերությունը պարտավորվում է հանքի շահագործումից ստացված յուրաքանչյուր 1 խորանարդ մետր հումքի համար Հայաստանի Հանրապետության հարկային օրենսգրքով սահմանված չափով պետական բյուջե վճարման ենթակա բնօգտագործման վճարի գումարի, լրացուցիչ 10 տոկոսի չափով գումար մուտքագրել համայնքի բյուջե։</w:t>
      </w:r>
    </w:p>
    <w:p w:rsidR="00BE74CA" w:rsidRPr="00BE74CA" w:rsidRDefault="00BE74CA" w:rsidP="00194BD3">
      <w:pPr>
        <w:ind w:firstLine="720"/>
        <w:jc w:val="both"/>
        <w:rPr>
          <w:rFonts w:ascii="GHEA Grapalat" w:hAnsi="GHEA Grapalat"/>
          <w:b/>
          <w:sz w:val="24"/>
          <w:szCs w:val="24"/>
          <w:lang w:val="hy-AM"/>
        </w:rPr>
      </w:pPr>
      <w:r w:rsidRPr="00BE74CA">
        <w:rPr>
          <w:rFonts w:ascii="GHEA Grapalat" w:hAnsi="GHEA Grapalat"/>
          <w:b/>
          <w:sz w:val="24"/>
          <w:szCs w:val="24"/>
          <w:lang w:val="hy-AM"/>
        </w:rPr>
        <w:t>2. Հանքի գործարկումից ստացված ծավալի հումքի առնվազն 2/3-ը օգտագործել բացառապես սեփական վերամշակման մեջ, վերջնական արտադրանք ստանալու համար:</w:t>
      </w:r>
    </w:p>
    <w:p w:rsidR="00BE74CA" w:rsidRPr="00BE74CA" w:rsidRDefault="00BE74CA" w:rsidP="00194BD3">
      <w:pPr>
        <w:ind w:firstLine="720"/>
        <w:jc w:val="both"/>
        <w:rPr>
          <w:rFonts w:ascii="GHEA Grapalat" w:hAnsi="GHEA Grapalat"/>
          <w:b/>
          <w:sz w:val="24"/>
          <w:szCs w:val="24"/>
          <w:lang w:val="hy-AM"/>
        </w:rPr>
      </w:pPr>
      <w:r w:rsidRPr="00BE74CA">
        <w:rPr>
          <w:rFonts w:ascii="GHEA Grapalat" w:hAnsi="GHEA Grapalat"/>
          <w:b/>
          <w:sz w:val="24"/>
          <w:szCs w:val="24"/>
          <w:lang w:val="hy-AM"/>
        </w:rPr>
        <w:t>3. Ընկերությունը պարտավորվում է՝</w:t>
      </w:r>
    </w:p>
    <w:p w:rsidR="00BE74CA" w:rsidRPr="00BE74CA" w:rsidRDefault="00BE74CA" w:rsidP="00194BD3">
      <w:pPr>
        <w:ind w:firstLine="720"/>
        <w:jc w:val="both"/>
        <w:rPr>
          <w:rFonts w:ascii="GHEA Grapalat" w:hAnsi="GHEA Grapalat"/>
          <w:b/>
          <w:sz w:val="24"/>
          <w:szCs w:val="24"/>
          <w:lang w:val="hy-AM"/>
        </w:rPr>
      </w:pPr>
      <w:r w:rsidRPr="00BE74CA">
        <w:rPr>
          <w:rFonts w:ascii="GHEA Grapalat" w:hAnsi="GHEA Grapalat"/>
          <w:b/>
          <w:sz w:val="24"/>
          <w:szCs w:val="24"/>
          <w:lang w:val="hy-AM"/>
        </w:rPr>
        <w:t>3.1. աշխատողների առնվազն 70 տոկոսը ներգրավել համայնքի այն բնակիչներից, ովքեր աշխատանքի ընդունելուն նախորդող 3 (երեք) տարվա ընթացքում հաշվառված են համայնքում կամ համայնքի վարչական սահմաններում ունեն սեփականության իրավունքով իրենց  պատկանող անշարժ գույք՝ անկախ ձեռքբերման ժամանակահատվածից.</w:t>
      </w:r>
    </w:p>
    <w:p w:rsidR="00BE74CA" w:rsidRPr="00BE74CA" w:rsidRDefault="00BE74CA" w:rsidP="00194BD3">
      <w:pPr>
        <w:ind w:firstLine="720"/>
        <w:jc w:val="both"/>
        <w:rPr>
          <w:rFonts w:ascii="GHEA Grapalat" w:hAnsi="GHEA Grapalat"/>
          <w:b/>
          <w:sz w:val="24"/>
          <w:szCs w:val="24"/>
          <w:lang w:val="hy-AM"/>
        </w:rPr>
      </w:pPr>
      <w:r w:rsidRPr="00BE74CA">
        <w:rPr>
          <w:rFonts w:ascii="GHEA Grapalat" w:hAnsi="GHEA Grapalat"/>
          <w:b/>
          <w:sz w:val="24"/>
          <w:szCs w:val="24"/>
          <w:lang w:val="hy-AM"/>
        </w:rPr>
        <w:t>3.2. վերահսկել և սահմանափակել բեռնատար մեքենաների գերբեռնվածությունը՝ ըստ տեխնիկական վկայականի.</w:t>
      </w:r>
    </w:p>
    <w:p w:rsidR="00BE74CA" w:rsidRPr="00BE74CA" w:rsidRDefault="00BE74CA" w:rsidP="00194BD3">
      <w:pPr>
        <w:ind w:firstLine="720"/>
        <w:jc w:val="both"/>
        <w:rPr>
          <w:rFonts w:ascii="GHEA Grapalat" w:hAnsi="GHEA Grapalat"/>
          <w:b/>
          <w:sz w:val="24"/>
          <w:szCs w:val="24"/>
          <w:lang w:val="hy-AM"/>
        </w:rPr>
      </w:pPr>
      <w:r w:rsidRPr="00BE74CA">
        <w:rPr>
          <w:rFonts w:ascii="GHEA Grapalat" w:hAnsi="GHEA Grapalat"/>
          <w:b/>
          <w:sz w:val="24"/>
          <w:szCs w:val="24"/>
          <w:lang w:val="hy-AM"/>
        </w:rPr>
        <w:t>3.3. հանքավայրի շուրջ իրականացնել փոշեպաշտպան՝ միաշերտ ծառատունկ.</w:t>
      </w:r>
    </w:p>
    <w:p w:rsidR="009A75D2" w:rsidRDefault="00194BD3" w:rsidP="00194BD3">
      <w:pPr>
        <w:ind w:firstLine="720"/>
        <w:jc w:val="both"/>
        <w:rPr>
          <w:rFonts w:ascii="GHEA Grapalat" w:hAnsi="GHEA Grapalat"/>
          <w:b/>
          <w:sz w:val="24"/>
          <w:szCs w:val="24"/>
          <w:lang w:val="hy-AM"/>
        </w:rPr>
      </w:pPr>
      <w:r>
        <w:rPr>
          <w:rFonts w:ascii="GHEA Grapalat" w:hAnsi="GHEA Grapalat"/>
          <w:b/>
          <w:sz w:val="24"/>
          <w:szCs w:val="24"/>
          <w:lang w:val="hy-AM"/>
        </w:rPr>
        <w:lastRenderedPageBreak/>
        <w:br/>
      </w:r>
      <w:r w:rsidRPr="00194BD3">
        <w:rPr>
          <w:rFonts w:ascii="GHEA Grapalat" w:hAnsi="GHEA Grapalat"/>
          <w:b/>
          <w:sz w:val="24"/>
          <w:szCs w:val="24"/>
          <w:lang w:val="hy-AM"/>
        </w:rPr>
        <w:t xml:space="preserve">          </w:t>
      </w:r>
      <w:r w:rsidR="00BE74CA" w:rsidRPr="00BE74CA">
        <w:rPr>
          <w:rFonts w:ascii="GHEA Grapalat" w:hAnsi="GHEA Grapalat"/>
          <w:b/>
          <w:sz w:val="24"/>
          <w:szCs w:val="24"/>
          <w:lang w:val="hy-AM"/>
        </w:rPr>
        <w:t>3.4. ունենալ սեփական ջրի աղբյուր:</w:t>
      </w:r>
    </w:p>
    <w:p w:rsidR="00BE74CA" w:rsidRPr="00BE74CA" w:rsidRDefault="00BE74CA" w:rsidP="00194BD3">
      <w:pPr>
        <w:ind w:firstLine="720"/>
        <w:jc w:val="both"/>
        <w:rPr>
          <w:rFonts w:ascii="GHEA Grapalat" w:hAnsi="GHEA Grapalat"/>
          <w:b/>
          <w:sz w:val="24"/>
          <w:szCs w:val="24"/>
          <w:lang w:val="hy-AM"/>
        </w:rPr>
      </w:pPr>
      <w:r w:rsidRPr="00194BD3">
        <w:rPr>
          <w:rFonts w:ascii="GHEA Grapalat" w:hAnsi="GHEA Grapalat"/>
          <w:b/>
          <w:sz w:val="24"/>
          <w:szCs w:val="24"/>
          <w:lang w:val="hy-AM"/>
        </w:rPr>
        <w:t xml:space="preserve">4. Սույն հուշագրի դրույթները գործում են Ընկերության կողմից </w:t>
      </w:r>
      <w:r w:rsidR="00194BD3" w:rsidRPr="009A75D2">
        <w:rPr>
          <w:rFonts w:ascii="GHEA Grapalat" w:hAnsi="GHEA Grapalat"/>
          <w:b/>
          <w:color w:val="333333"/>
          <w:sz w:val="24"/>
          <w:szCs w:val="24"/>
          <w:shd w:val="clear" w:color="auto" w:fill="FFFFFF"/>
          <w:lang w:val="hy-AM"/>
        </w:rPr>
        <w:t>ՀՀ Արարատի մարզի Վեդի համայնքի Վեդի Գոռավան բնակավայրի վարչական տարածքում՝ Արարատի տրավերտինների և կավերի հանքավայրի «Սալաքար» տեղամասի օգտակար հանածոյի հանքարդյունահանման աշխատանքների</w:t>
      </w:r>
      <w:r w:rsidR="00194BD3" w:rsidRPr="00194BD3">
        <w:rPr>
          <w:rFonts w:ascii="GHEA Grapalat" w:hAnsi="GHEA Grapalat"/>
          <w:b/>
          <w:sz w:val="24"/>
          <w:szCs w:val="24"/>
          <w:lang w:val="hy-AM"/>
        </w:rPr>
        <w:t xml:space="preserve"> </w:t>
      </w:r>
      <w:r w:rsidRPr="00194BD3">
        <w:rPr>
          <w:rFonts w:ascii="GHEA Grapalat" w:hAnsi="GHEA Grapalat"/>
          <w:b/>
          <w:sz w:val="24"/>
          <w:szCs w:val="24"/>
          <w:lang w:val="hy-AM"/>
        </w:rPr>
        <w:t>իրավունք և բոլոր այլ անհրաժեշտ թույլտվությունները ստանալու դեպքում։</w:t>
      </w:r>
      <w:r w:rsidRPr="00BE74CA">
        <w:rPr>
          <w:rFonts w:ascii="GHEA Grapalat" w:hAnsi="GHEA Grapalat"/>
          <w:b/>
          <w:sz w:val="24"/>
          <w:szCs w:val="24"/>
          <w:lang w:val="hy-AM"/>
        </w:rPr>
        <w:t xml:space="preserve"> </w:t>
      </w:r>
    </w:p>
    <w:p w:rsidR="00743959" w:rsidRPr="009A75D2" w:rsidRDefault="00743959" w:rsidP="00194BD3">
      <w:pPr>
        <w:ind w:firstLine="708"/>
        <w:jc w:val="both"/>
        <w:rPr>
          <w:rFonts w:ascii="GHEA Grapalat" w:eastAsia="Sylfaen" w:hAnsi="GHEA Grapalat" w:cs="Sylfaen"/>
          <w:b/>
          <w:sz w:val="24"/>
          <w:szCs w:val="24"/>
          <w:lang w:val="hy-AM"/>
        </w:rPr>
      </w:pPr>
      <w:r w:rsidRPr="00CD050C">
        <w:rPr>
          <w:rFonts w:ascii="GHEA Grapalat" w:eastAsia="Sylfaen" w:hAnsi="GHEA Grapalat" w:cs="Sylfaen"/>
          <w:b/>
          <w:sz w:val="24"/>
          <w:szCs w:val="24"/>
          <w:lang w:val="hy-AM"/>
        </w:rPr>
        <w:t xml:space="preserve"> </w:t>
      </w:r>
      <w:r w:rsidR="00CD050C" w:rsidRPr="00CD050C">
        <w:rPr>
          <w:rFonts w:ascii="GHEA Grapalat" w:eastAsia="Sylfaen" w:hAnsi="GHEA Grapalat" w:cs="Sylfaen"/>
          <w:b/>
          <w:sz w:val="24"/>
          <w:szCs w:val="24"/>
          <w:lang w:val="hy-AM"/>
        </w:rPr>
        <w:t>Ա</w:t>
      </w:r>
      <w:r w:rsidRPr="00CD050C">
        <w:rPr>
          <w:rFonts w:ascii="GHEA Grapalat" w:eastAsia="Sylfaen" w:hAnsi="GHEA Grapalat" w:cs="Sylfaen"/>
          <w:b/>
          <w:sz w:val="24"/>
          <w:szCs w:val="24"/>
          <w:lang w:val="hy-AM"/>
        </w:rPr>
        <w:t>զդակիր Վեդի համայնքը</w:t>
      </w:r>
      <w:r w:rsidR="009A75D2" w:rsidRPr="009A75D2">
        <w:rPr>
          <w:rFonts w:ascii="GHEA Grapalat" w:eastAsia="Sylfaen" w:hAnsi="GHEA Grapalat" w:cs="Sylfaen"/>
          <w:b/>
          <w:sz w:val="24"/>
          <w:szCs w:val="24"/>
          <w:lang w:val="hy-AM"/>
        </w:rPr>
        <w:t>,</w:t>
      </w:r>
      <w:r w:rsidR="00CD050C" w:rsidRPr="00CD050C">
        <w:rPr>
          <w:rFonts w:ascii="GHEA Grapalat" w:eastAsia="Sylfaen" w:hAnsi="GHEA Grapalat" w:cs="Sylfaen"/>
          <w:b/>
          <w:sz w:val="24"/>
          <w:szCs w:val="24"/>
          <w:lang w:val="hy-AM"/>
        </w:rPr>
        <w:t xml:space="preserve"> հիմք ընդունելով համագործակցության հուշագիրը, ինչպես նաև ամփոփելով հանրային քննարկման արդյունքները, </w:t>
      </w:r>
      <w:r w:rsidR="009A75D2" w:rsidRPr="009A75D2">
        <w:rPr>
          <w:rFonts w:ascii="GHEA Grapalat" w:hAnsi="GHEA Grapalat"/>
          <w:b/>
          <w:color w:val="333333"/>
          <w:sz w:val="24"/>
          <w:szCs w:val="24"/>
          <w:shd w:val="clear" w:color="auto" w:fill="FFFFFF"/>
          <w:lang w:val="hy-AM"/>
        </w:rPr>
        <w:t>նախատեսում է տրամադրել նախնական համաձայնություն</w:t>
      </w:r>
      <w:r w:rsidR="009A75D2" w:rsidRPr="009A75D2">
        <w:rPr>
          <w:rFonts w:ascii="GHEA Grapalat" w:hAnsi="GHEA Grapalat"/>
          <w:b/>
          <w:color w:val="333333"/>
          <w:sz w:val="24"/>
          <w:szCs w:val="24"/>
          <w:shd w:val="clear" w:color="auto" w:fill="FFFFFF"/>
          <w:lang w:val="hy-AM"/>
        </w:rPr>
        <w:t xml:space="preserve">՝  </w:t>
      </w:r>
      <w:r w:rsidR="00194BD3" w:rsidRPr="00743959">
        <w:rPr>
          <w:rFonts w:ascii="GHEA Grapalat" w:hAnsi="GHEA Grapalat"/>
          <w:b/>
          <w:sz w:val="24"/>
          <w:szCs w:val="24"/>
          <w:lang w:val="hy-AM"/>
        </w:rPr>
        <w:t>«ԱՐՄԵՆ ՍԹՈՈՒՆ» ՍՊ  ընկերության</w:t>
      </w:r>
      <w:r w:rsidR="00194BD3" w:rsidRPr="009A75D2">
        <w:rPr>
          <w:rFonts w:ascii="GHEA Grapalat" w:hAnsi="GHEA Grapalat"/>
          <w:b/>
          <w:color w:val="333333"/>
          <w:sz w:val="24"/>
          <w:szCs w:val="24"/>
          <w:shd w:val="clear" w:color="auto" w:fill="FFFFFF"/>
          <w:lang w:val="hy-AM"/>
        </w:rPr>
        <w:t xml:space="preserve"> </w:t>
      </w:r>
      <w:r w:rsidR="00194BD3" w:rsidRPr="00194BD3">
        <w:rPr>
          <w:rFonts w:ascii="GHEA Grapalat" w:hAnsi="GHEA Grapalat"/>
          <w:b/>
          <w:color w:val="333333"/>
          <w:sz w:val="24"/>
          <w:szCs w:val="24"/>
          <w:shd w:val="clear" w:color="auto" w:fill="FFFFFF"/>
          <w:lang w:val="hy-AM"/>
        </w:rPr>
        <w:t xml:space="preserve">կողմից ներկայացված՝ </w:t>
      </w:r>
      <w:r w:rsidR="009A75D2" w:rsidRPr="009A75D2">
        <w:rPr>
          <w:rFonts w:ascii="GHEA Grapalat" w:hAnsi="GHEA Grapalat"/>
          <w:b/>
          <w:color w:val="333333"/>
          <w:sz w:val="24"/>
          <w:szCs w:val="24"/>
          <w:shd w:val="clear" w:color="auto" w:fill="FFFFFF"/>
          <w:lang w:val="hy-AM"/>
        </w:rPr>
        <w:t>ՀՀ Արարատի մարզի Վեդի համայնքի Վեդի Գոռավան բնակավայրի վարչական տարածքում՝ Արարատի տրավերտինների և կավերի հանքավայրի «Սալաքար» տեղամասի օգտակար հանածոյի հանքարդյունահանման աշխատանքների շրջակա միջավայրի վրա ազդեցության նախնական գնահատման հայտի վերաբերյալ նախատեսվող գործունեության իրականացմանը</w:t>
      </w:r>
      <w:r w:rsidR="009A75D2" w:rsidRPr="009A75D2">
        <w:rPr>
          <w:rFonts w:ascii="GHEA Grapalat" w:hAnsi="GHEA Grapalat"/>
          <w:b/>
          <w:color w:val="333333"/>
          <w:sz w:val="24"/>
          <w:szCs w:val="24"/>
          <w:shd w:val="clear" w:color="auto" w:fill="FFFFFF"/>
          <w:lang w:val="hy-AM"/>
        </w:rPr>
        <w:t>:</w:t>
      </w:r>
    </w:p>
    <w:p w:rsidR="00BE74CA" w:rsidRDefault="00BE74CA" w:rsidP="00BE74CA">
      <w:pPr>
        <w:ind w:firstLine="720"/>
        <w:jc w:val="both"/>
        <w:rPr>
          <w:rFonts w:ascii="GHEA Grapalat" w:hAnsi="GHEA Grapalat"/>
          <w:b/>
          <w:sz w:val="24"/>
          <w:szCs w:val="24"/>
          <w:lang w:val="hy-AM"/>
        </w:rPr>
      </w:pPr>
      <w:bookmarkStart w:id="0" w:name="_GoBack"/>
      <w:bookmarkEnd w:id="0"/>
    </w:p>
    <w:p w:rsidR="00194BD3" w:rsidRDefault="00194BD3" w:rsidP="00BE74CA">
      <w:pPr>
        <w:ind w:firstLine="720"/>
        <w:jc w:val="both"/>
        <w:rPr>
          <w:rFonts w:ascii="GHEA Grapalat" w:hAnsi="GHEA Grapalat"/>
          <w:b/>
          <w:sz w:val="24"/>
          <w:szCs w:val="24"/>
          <w:lang w:val="hy-AM"/>
        </w:rPr>
      </w:pPr>
    </w:p>
    <w:p w:rsidR="00194BD3" w:rsidRPr="00194BD3" w:rsidRDefault="00194BD3" w:rsidP="00194BD3">
      <w:pPr>
        <w:ind w:firstLine="720"/>
        <w:jc w:val="center"/>
        <w:rPr>
          <w:rFonts w:ascii="GHEA Grapalat" w:hAnsi="GHEA Grapalat"/>
          <w:b/>
          <w:sz w:val="24"/>
          <w:szCs w:val="24"/>
          <w:lang w:val="en-US"/>
        </w:rPr>
      </w:pPr>
      <w:r>
        <w:rPr>
          <w:rFonts w:ascii="GHEA Grapalat" w:hAnsi="GHEA Grapalat"/>
          <w:b/>
          <w:sz w:val="24"/>
          <w:szCs w:val="24"/>
          <w:lang w:val="en-US"/>
        </w:rPr>
        <w:t>ՀԱՄԱՅՆՔԻ ՂԵԿԱՎԱՐ՝                                     ԳԱՐԻԿ ՍԱՐԳՍՅԱՆ</w:t>
      </w:r>
    </w:p>
    <w:p w:rsidR="00BE74CA" w:rsidRPr="00BE74CA" w:rsidRDefault="00BE74CA">
      <w:pPr>
        <w:rPr>
          <w:rFonts w:ascii="Sylfaen" w:hAnsi="Sylfaen"/>
          <w:b/>
          <w:sz w:val="24"/>
          <w:szCs w:val="24"/>
          <w:lang w:val="hy-AM"/>
        </w:rPr>
      </w:pPr>
    </w:p>
    <w:sectPr w:rsidR="00BE74CA" w:rsidRPr="00BE74CA" w:rsidSect="009A75D2">
      <w:pgSz w:w="11906" w:h="16838"/>
      <w:pgMar w:top="28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93CAF"/>
    <w:multiLevelType w:val="hybridMultilevel"/>
    <w:tmpl w:val="23E45F5A"/>
    <w:lvl w:ilvl="0" w:tplc="DF288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CA"/>
    <w:rsid w:val="00194BD3"/>
    <w:rsid w:val="003945A9"/>
    <w:rsid w:val="003B1E64"/>
    <w:rsid w:val="00696FC2"/>
    <w:rsid w:val="006B59B4"/>
    <w:rsid w:val="00743959"/>
    <w:rsid w:val="00900556"/>
    <w:rsid w:val="009A75D2"/>
    <w:rsid w:val="00BE74CA"/>
    <w:rsid w:val="00CD0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DB40"/>
  <w15:docId w15:val="{722F4CF7-BE29-427A-AF00-8B273D93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4CA"/>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2024-03-05T08:32:00Z</cp:lastPrinted>
  <dcterms:created xsi:type="dcterms:W3CDTF">2024-03-05T08:14:00Z</dcterms:created>
  <dcterms:modified xsi:type="dcterms:W3CDTF">2024-03-05T11:59:00Z</dcterms:modified>
</cp:coreProperties>
</file>